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3A9E5" w14:textId="77777777" w:rsidR="0046724D" w:rsidRPr="00F842E9" w:rsidRDefault="0046724D" w:rsidP="00F842E9">
      <w:pPr>
        <w:rPr>
          <w:rFonts w:ascii="Verdana" w:hAnsi="Verdana" w:cs="Arial"/>
          <w:b/>
          <w:bCs/>
          <w:sz w:val="22"/>
          <w:szCs w:val="22"/>
        </w:rPr>
      </w:pPr>
    </w:p>
    <w:p w14:paraId="1B995B82" w14:textId="77777777" w:rsidR="00BE72B6" w:rsidRPr="00F842E9" w:rsidRDefault="00BE72B6" w:rsidP="00F842E9">
      <w:pPr>
        <w:ind w:right="283"/>
        <w:jc w:val="center"/>
        <w:rPr>
          <w:rStyle w:val="Enfasigrassetto"/>
          <w:rFonts w:ascii="Verdana" w:hAnsi="Verdana"/>
          <w:sz w:val="22"/>
          <w:szCs w:val="22"/>
        </w:rPr>
      </w:pPr>
    </w:p>
    <w:p w14:paraId="65584F3C" w14:textId="77777777" w:rsidR="00BE72B6" w:rsidRPr="00F842E9" w:rsidRDefault="00BE72B6" w:rsidP="00F842E9">
      <w:pPr>
        <w:ind w:right="283"/>
        <w:jc w:val="center"/>
        <w:rPr>
          <w:rStyle w:val="Enfasigrassetto"/>
          <w:rFonts w:ascii="Verdana" w:hAnsi="Verdana"/>
          <w:sz w:val="22"/>
          <w:szCs w:val="22"/>
        </w:rPr>
      </w:pPr>
    </w:p>
    <w:p w14:paraId="07E495CE" w14:textId="77777777" w:rsidR="00BE72B6" w:rsidRPr="00F842E9" w:rsidRDefault="00BE72B6" w:rsidP="00F842E9">
      <w:pPr>
        <w:ind w:right="283"/>
        <w:jc w:val="center"/>
        <w:rPr>
          <w:rStyle w:val="Enfasigrassetto"/>
          <w:rFonts w:ascii="Verdana" w:hAnsi="Verdana"/>
          <w:sz w:val="22"/>
          <w:szCs w:val="22"/>
        </w:rPr>
      </w:pPr>
    </w:p>
    <w:p w14:paraId="6753AD9D" w14:textId="77777777" w:rsidR="00BE72B6" w:rsidRPr="00F842E9" w:rsidRDefault="00BE72B6" w:rsidP="00F842E9">
      <w:pPr>
        <w:ind w:right="283"/>
        <w:jc w:val="center"/>
        <w:rPr>
          <w:rStyle w:val="Enfasigrassetto"/>
          <w:rFonts w:ascii="Verdana" w:hAnsi="Verdana"/>
          <w:sz w:val="22"/>
          <w:szCs w:val="22"/>
        </w:rPr>
      </w:pPr>
    </w:p>
    <w:p w14:paraId="10385F91" w14:textId="77777777" w:rsidR="00BE72B6" w:rsidRPr="00F842E9" w:rsidRDefault="00BE72B6" w:rsidP="00F842E9">
      <w:pPr>
        <w:ind w:right="283"/>
        <w:jc w:val="center"/>
        <w:rPr>
          <w:rStyle w:val="Enfasigrassetto"/>
          <w:rFonts w:ascii="Verdana" w:hAnsi="Verdana"/>
          <w:sz w:val="22"/>
          <w:szCs w:val="22"/>
        </w:rPr>
      </w:pPr>
    </w:p>
    <w:p w14:paraId="5DB6F6FF" w14:textId="77777777" w:rsidR="00BE72B6" w:rsidRPr="00F842E9" w:rsidRDefault="00BE72B6" w:rsidP="00F842E9">
      <w:pPr>
        <w:ind w:right="283"/>
        <w:jc w:val="center"/>
        <w:rPr>
          <w:rStyle w:val="Enfasigrassetto"/>
          <w:rFonts w:ascii="Verdana" w:hAnsi="Verdana"/>
          <w:sz w:val="22"/>
          <w:szCs w:val="22"/>
        </w:rPr>
      </w:pPr>
    </w:p>
    <w:p w14:paraId="4F2E6CC0" w14:textId="77777777" w:rsidR="00BE72B6" w:rsidRPr="00F842E9" w:rsidRDefault="00BE72B6" w:rsidP="00F842E9">
      <w:pPr>
        <w:ind w:right="283"/>
        <w:jc w:val="center"/>
        <w:rPr>
          <w:rStyle w:val="Enfasigrassetto"/>
          <w:rFonts w:ascii="Verdana" w:hAnsi="Verdana"/>
          <w:sz w:val="22"/>
          <w:szCs w:val="22"/>
        </w:rPr>
      </w:pPr>
    </w:p>
    <w:p w14:paraId="430EF2F7" w14:textId="77777777" w:rsidR="00BE72B6" w:rsidRPr="00F842E9" w:rsidRDefault="00BE72B6" w:rsidP="00F842E9">
      <w:pPr>
        <w:ind w:right="283"/>
        <w:jc w:val="center"/>
        <w:rPr>
          <w:rStyle w:val="Enfasigrassetto"/>
          <w:rFonts w:ascii="Verdana" w:hAnsi="Verdana"/>
          <w:sz w:val="22"/>
          <w:szCs w:val="22"/>
        </w:rPr>
      </w:pPr>
    </w:p>
    <w:p w14:paraId="2F8BD92E" w14:textId="77777777" w:rsidR="00BE72B6" w:rsidRPr="00F842E9" w:rsidRDefault="00BE72B6" w:rsidP="00F842E9">
      <w:pPr>
        <w:ind w:right="283"/>
        <w:jc w:val="center"/>
        <w:rPr>
          <w:rStyle w:val="Enfasigrassetto"/>
          <w:rFonts w:ascii="Verdana" w:hAnsi="Verdana"/>
          <w:sz w:val="22"/>
          <w:szCs w:val="22"/>
        </w:rPr>
      </w:pPr>
    </w:p>
    <w:p w14:paraId="23177F52" w14:textId="77777777" w:rsidR="00BE72B6" w:rsidRPr="00F842E9" w:rsidRDefault="00BE72B6" w:rsidP="00F842E9">
      <w:pPr>
        <w:ind w:right="283"/>
        <w:jc w:val="center"/>
        <w:rPr>
          <w:rStyle w:val="Enfasigrassetto"/>
          <w:rFonts w:ascii="Verdana" w:hAnsi="Verdana"/>
          <w:sz w:val="22"/>
          <w:szCs w:val="22"/>
        </w:rPr>
      </w:pPr>
      <w:r w:rsidRPr="00F842E9">
        <w:rPr>
          <w:rStyle w:val="Enfasigrassetto"/>
          <w:rFonts w:ascii="Verdana" w:hAnsi="Verdana"/>
          <w:sz w:val="22"/>
          <w:szCs w:val="22"/>
        </w:rPr>
        <w:t>MO</w:t>
      </w:r>
      <w:r w:rsidR="009310F6" w:rsidRPr="00F842E9">
        <w:rPr>
          <w:rStyle w:val="Enfasigrassetto"/>
          <w:rFonts w:ascii="Verdana" w:hAnsi="Verdana"/>
          <w:sz w:val="22"/>
          <w:szCs w:val="22"/>
        </w:rPr>
        <w:t>DELLO PER DICHIARAZIONI ULTERIORI</w:t>
      </w:r>
    </w:p>
    <w:p w14:paraId="577C3CD0" w14:textId="77777777" w:rsidR="00E41E7B" w:rsidRPr="00F842E9" w:rsidRDefault="00E41E7B" w:rsidP="00F842E9">
      <w:pPr>
        <w:rPr>
          <w:rFonts w:ascii="Verdana" w:hAnsi="Verdana"/>
          <w:sz w:val="22"/>
          <w:szCs w:val="22"/>
        </w:rPr>
      </w:pPr>
    </w:p>
    <w:p w14:paraId="5435D11A" w14:textId="77777777" w:rsidR="002611EB" w:rsidRPr="00F842E9" w:rsidRDefault="002611EB"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p>
    <w:p w14:paraId="2FA3AE9C" w14:textId="77777777" w:rsidR="002611EB" w:rsidRPr="00F842E9" w:rsidRDefault="002611EB" w:rsidP="00F842E9">
      <w:pPr>
        <w:rPr>
          <w:rFonts w:ascii="Verdana" w:hAnsi="Verdana"/>
          <w:sz w:val="22"/>
          <w:szCs w:val="22"/>
        </w:rPr>
      </w:pPr>
    </w:p>
    <w:p w14:paraId="356E5A2F" w14:textId="77777777" w:rsidR="002611EB" w:rsidRPr="00F842E9" w:rsidRDefault="002611EB" w:rsidP="00F842E9">
      <w:pPr>
        <w:rPr>
          <w:rFonts w:ascii="Verdana" w:hAnsi="Verdana"/>
          <w:sz w:val="22"/>
          <w:szCs w:val="22"/>
        </w:rPr>
      </w:pPr>
    </w:p>
    <w:p w14:paraId="658689CC" w14:textId="77777777" w:rsidR="002611EB" w:rsidRPr="00F842E9" w:rsidRDefault="002611EB" w:rsidP="00F842E9">
      <w:pPr>
        <w:rPr>
          <w:rFonts w:ascii="Verdana" w:hAnsi="Verdana"/>
          <w:sz w:val="22"/>
          <w:szCs w:val="22"/>
        </w:rPr>
      </w:pPr>
    </w:p>
    <w:p w14:paraId="7561574F" w14:textId="77777777" w:rsidR="002611EB" w:rsidRPr="00F842E9" w:rsidRDefault="002611EB" w:rsidP="00F842E9">
      <w:pPr>
        <w:rPr>
          <w:rFonts w:ascii="Verdana" w:hAnsi="Verdana"/>
          <w:sz w:val="22"/>
          <w:szCs w:val="22"/>
        </w:rPr>
      </w:pPr>
    </w:p>
    <w:p w14:paraId="325F69BC" w14:textId="77777777" w:rsidR="002611EB" w:rsidRPr="00F842E9" w:rsidRDefault="002611EB"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p>
    <w:p w14:paraId="11682AD7" w14:textId="77777777" w:rsidR="002611EB" w:rsidRPr="00F842E9" w:rsidRDefault="002611EB" w:rsidP="00F842E9">
      <w:pPr>
        <w:pStyle w:val="Corpotesto"/>
        <w:widowControl w:val="0"/>
        <w:pBdr>
          <w:top w:val="none" w:sz="0" w:space="0" w:color="auto"/>
          <w:left w:val="none" w:sz="0" w:space="0" w:color="auto"/>
          <w:bottom w:val="none" w:sz="0" w:space="0" w:color="auto"/>
          <w:right w:val="none" w:sz="0" w:space="0" w:color="auto"/>
        </w:pBdr>
        <w:tabs>
          <w:tab w:val="left" w:pos="1515"/>
        </w:tabs>
        <w:rPr>
          <w:rFonts w:ascii="Verdana" w:hAnsi="Verdana"/>
          <w:sz w:val="22"/>
          <w:szCs w:val="22"/>
        </w:rPr>
      </w:pPr>
      <w:r w:rsidRPr="00F842E9">
        <w:rPr>
          <w:rFonts w:ascii="Verdana" w:hAnsi="Verdana"/>
          <w:sz w:val="22"/>
          <w:szCs w:val="22"/>
        </w:rPr>
        <w:tab/>
      </w:r>
    </w:p>
    <w:p w14:paraId="64402FE7" w14:textId="77777777" w:rsidR="002611EB" w:rsidRPr="00F842E9" w:rsidRDefault="002611EB"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p>
    <w:p w14:paraId="0D7A9ACC" w14:textId="77777777" w:rsidR="002611EB" w:rsidRPr="00F842E9" w:rsidRDefault="002611EB" w:rsidP="00F842E9">
      <w:pPr>
        <w:rPr>
          <w:rFonts w:ascii="Verdana" w:hAnsi="Verdana"/>
          <w:sz w:val="22"/>
          <w:szCs w:val="22"/>
        </w:rPr>
      </w:pPr>
    </w:p>
    <w:p w14:paraId="33912A79" w14:textId="77777777" w:rsidR="002611EB" w:rsidRPr="00F842E9" w:rsidRDefault="002611EB" w:rsidP="00F842E9">
      <w:pPr>
        <w:rPr>
          <w:rFonts w:ascii="Verdana" w:hAnsi="Verdana"/>
          <w:sz w:val="22"/>
          <w:szCs w:val="22"/>
        </w:rPr>
      </w:pPr>
    </w:p>
    <w:p w14:paraId="63173DCB" w14:textId="77777777" w:rsidR="002611EB" w:rsidRPr="00F842E9" w:rsidRDefault="002611EB" w:rsidP="00F842E9">
      <w:pPr>
        <w:rPr>
          <w:rFonts w:ascii="Verdana" w:hAnsi="Verdana"/>
          <w:sz w:val="22"/>
          <w:szCs w:val="22"/>
        </w:rPr>
      </w:pPr>
    </w:p>
    <w:p w14:paraId="0DAA8CC9" w14:textId="77777777" w:rsidR="002611EB" w:rsidRPr="00F842E9" w:rsidRDefault="002611EB" w:rsidP="00F842E9">
      <w:pPr>
        <w:rPr>
          <w:rFonts w:ascii="Verdana" w:hAnsi="Verdana"/>
          <w:sz w:val="22"/>
          <w:szCs w:val="22"/>
        </w:rPr>
      </w:pPr>
    </w:p>
    <w:p w14:paraId="62E7AE0B" w14:textId="77777777" w:rsidR="002611EB" w:rsidRPr="00F842E9" w:rsidRDefault="002611EB" w:rsidP="00F842E9">
      <w:pPr>
        <w:rPr>
          <w:rFonts w:ascii="Verdana" w:hAnsi="Verdana"/>
          <w:sz w:val="22"/>
          <w:szCs w:val="22"/>
        </w:rPr>
      </w:pPr>
    </w:p>
    <w:p w14:paraId="6D0CD095" w14:textId="77777777" w:rsidR="002611EB" w:rsidRPr="00F842E9" w:rsidRDefault="002611EB" w:rsidP="00F842E9">
      <w:pPr>
        <w:rPr>
          <w:rFonts w:ascii="Verdana" w:hAnsi="Verdana"/>
          <w:sz w:val="22"/>
          <w:szCs w:val="22"/>
        </w:rPr>
      </w:pPr>
    </w:p>
    <w:p w14:paraId="1FAAD63F" w14:textId="77777777" w:rsidR="002611EB" w:rsidRPr="00F842E9" w:rsidRDefault="002611EB" w:rsidP="00F842E9">
      <w:pPr>
        <w:rPr>
          <w:rFonts w:ascii="Verdana" w:hAnsi="Verdana"/>
          <w:sz w:val="22"/>
          <w:szCs w:val="22"/>
        </w:rPr>
      </w:pPr>
    </w:p>
    <w:p w14:paraId="77E9FAF0" w14:textId="77777777" w:rsidR="002611EB" w:rsidRPr="00F842E9" w:rsidRDefault="002611EB" w:rsidP="00F842E9">
      <w:pPr>
        <w:rPr>
          <w:rFonts w:ascii="Verdana" w:hAnsi="Verdana"/>
          <w:sz w:val="22"/>
          <w:szCs w:val="22"/>
        </w:rPr>
      </w:pPr>
    </w:p>
    <w:p w14:paraId="664CB109" w14:textId="77777777" w:rsidR="002611EB" w:rsidRPr="00F842E9" w:rsidRDefault="002611EB" w:rsidP="00F842E9">
      <w:pPr>
        <w:rPr>
          <w:rFonts w:ascii="Verdana" w:hAnsi="Verdana"/>
          <w:sz w:val="22"/>
          <w:szCs w:val="22"/>
        </w:rPr>
      </w:pPr>
    </w:p>
    <w:p w14:paraId="27309D2F" w14:textId="77777777" w:rsidR="002611EB" w:rsidRPr="00F842E9" w:rsidRDefault="002611EB" w:rsidP="00F842E9">
      <w:pPr>
        <w:rPr>
          <w:rFonts w:ascii="Verdana" w:hAnsi="Verdana"/>
          <w:sz w:val="22"/>
          <w:szCs w:val="22"/>
        </w:rPr>
      </w:pPr>
    </w:p>
    <w:p w14:paraId="0F0AD1AB" w14:textId="77777777" w:rsidR="002611EB" w:rsidRPr="00F842E9" w:rsidRDefault="002611EB" w:rsidP="00F842E9">
      <w:pPr>
        <w:pStyle w:val="Corpotesto"/>
        <w:widowControl w:val="0"/>
        <w:pBdr>
          <w:top w:val="none" w:sz="0" w:space="0" w:color="auto"/>
          <w:left w:val="none" w:sz="0" w:space="0" w:color="auto"/>
          <w:bottom w:val="none" w:sz="0" w:space="0" w:color="auto"/>
          <w:right w:val="none" w:sz="0" w:space="0" w:color="auto"/>
        </w:pBdr>
        <w:tabs>
          <w:tab w:val="left" w:pos="3045"/>
        </w:tabs>
        <w:rPr>
          <w:rFonts w:ascii="Verdana" w:hAnsi="Verdana"/>
          <w:sz w:val="22"/>
          <w:szCs w:val="22"/>
        </w:rPr>
      </w:pPr>
      <w:r w:rsidRPr="00F842E9">
        <w:rPr>
          <w:rFonts w:ascii="Verdana" w:hAnsi="Verdana"/>
          <w:sz w:val="22"/>
          <w:szCs w:val="22"/>
        </w:rPr>
        <w:tab/>
      </w:r>
    </w:p>
    <w:p w14:paraId="2D1A4C70" w14:textId="77777777" w:rsidR="0046724D" w:rsidRPr="00F842E9" w:rsidRDefault="00BF2E85" w:rsidP="00F842E9">
      <w:pPr>
        <w:pStyle w:val="Corpotesto"/>
        <w:widowControl w:val="0"/>
        <w:pBdr>
          <w:top w:val="none" w:sz="0" w:space="0" w:color="auto"/>
          <w:left w:val="none" w:sz="0" w:space="0" w:color="auto"/>
          <w:bottom w:val="none" w:sz="0" w:space="0" w:color="auto"/>
          <w:right w:val="none" w:sz="0" w:space="0" w:color="auto"/>
        </w:pBdr>
        <w:tabs>
          <w:tab w:val="left" w:pos="708"/>
        </w:tabs>
        <w:rPr>
          <w:rStyle w:val="Enfasigrassetto"/>
          <w:rFonts w:ascii="Verdana" w:hAnsi="Verdana"/>
          <w:sz w:val="22"/>
          <w:szCs w:val="22"/>
        </w:rPr>
      </w:pPr>
      <w:r w:rsidRPr="00F842E9">
        <w:rPr>
          <w:rFonts w:ascii="Verdana" w:hAnsi="Verdana"/>
          <w:sz w:val="22"/>
          <w:szCs w:val="22"/>
        </w:rPr>
        <w:br w:type="page"/>
      </w:r>
    </w:p>
    <w:p w14:paraId="64F32AD2" w14:textId="77777777" w:rsidR="0002635D" w:rsidRPr="00F842E9" w:rsidRDefault="005E172C" w:rsidP="00F842E9">
      <w:pPr>
        <w:pStyle w:val="Titolo1"/>
        <w:pBdr>
          <w:bottom w:val="single" w:sz="4" w:space="1" w:color="auto"/>
          <w:right w:val="single" w:sz="4" w:space="4" w:color="auto"/>
        </w:pBdr>
        <w:shd w:val="clear" w:color="auto" w:fill="D9D9D9" w:themeFill="background1" w:themeFillShade="D9"/>
        <w:jc w:val="center"/>
        <w:rPr>
          <w:rFonts w:ascii="Verdana" w:hAnsi="Verdana"/>
          <w:sz w:val="22"/>
          <w:szCs w:val="22"/>
        </w:rPr>
      </w:pPr>
      <w:r w:rsidRPr="00F842E9">
        <w:rPr>
          <w:rFonts w:ascii="Verdana" w:hAnsi="Verdana"/>
          <w:sz w:val="22"/>
          <w:szCs w:val="22"/>
        </w:rPr>
        <w:lastRenderedPageBreak/>
        <w:t>DICHIARAZIONI</w:t>
      </w:r>
      <w:r w:rsidR="006E3300" w:rsidRPr="00F842E9">
        <w:rPr>
          <w:rFonts w:ascii="Verdana" w:hAnsi="Verdana"/>
          <w:sz w:val="22"/>
          <w:szCs w:val="22"/>
        </w:rPr>
        <w:t xml:space="preserve"> </w:t>
      </w:r>
      <w:r w:rsidR="009731A8" w:rsidRPr="00F842E9">
        <w:rPr>
          <w:rFonts w:ascii="Verdana" w:hAnsi="Verdana"/>
          <w:sz w:val="22"/>
          <w:szCs w:val="22"/>
        </w:rPr>
        <w:t>INTEGRATIVE</w:t>
      </w:r>
      <w:r w:rsidR="00281D28" w:rsidRPr="00F842E9">
        <w:rPr>
          <w:rFonts w:ascii="Verdana" w:hAnsi="Verdana"/>
          <w:sz w:val="22"/>
          <w:szCs w:val="22"/>
        </w:rPr>
        <w:t>, DOCUMENTAZIONE E DICHIARAZIONI ULTERIORI PER I SOGGETTI ASSOCIATI</w:t>
      </w:r>
    </w:p>
    <w:p w14:paraId="5FBE94BA" w14:textId="77777777" w:rsidR="00281D28" w:rsidRPr="00F842E9" w:rsidRDefault="00281D28" w:rsidP="00F842E9">
      <w:pPr>
        <w:rPr>
          <w:rFonts w:ascii="Verdana" w:hAnsi="Verdana"/>
          <w:sz w:val="22"/>
          <w:szCs w:val="22"/>
        </w:rPr>
      </w:pPr>
    </w:p>
    <w:p w14:paraId="2D5C86A1" w14:textId="77777777" w:rsidR="009D5D39" w:rsidRPr="00F842E9" w:rsidRDefault="009D5D39" w:rsidP="00F842E9">
      <w:pPr>
        <w:pStyle w:val="Corpodeltesto2"/>
        <w:pBdr>
          <w:top w:val="none" w:sz="0" w:space="0" w:color="auto"/>
          <w:left w:val="none" w:sz="0" w:space="0" w:color="auto"/>
          <w:bottom w:val="none" w:sz="0" w:space="0" w:color="auto"/>
          <w:right w:val="none" w:sz="0" w:space="0" w:color="auto"/>
        </w:pBdr>
        <w:jc w:val="center"/>
        <w:rPr>
          <w:rFonts w:ascii="Verdana" w:hAnsi="Verdana"/>
          <w:b w:val="0"/>
          <w:sz w:val="22"/>
          <w:szCs w:val="22"/>
        </w:rPr>
      </w:pPr>
    </w:p>
    <w:p w14:paraId="51A586E9" w14:textId="77777777" w:rsidR="0002635D" w:rsidRPr="00F842E9" w:rsidRDefault="0002635D" w:rsidP="00F842E9">
      <w:pPr>
        <w:pStyle w:val="Corpodeltesto2"/>
        <w:pBdr>
          <w:top w:val="none" w:sz="0" w:space="0" w:color="auto"/>
          <w:left w:val="none" w:sz="0" w:space="0" w:color="auto"/>
          <w:bottom w:val="none" w:sz="0" w:space="0" w:color="auto"/>
          <w:right w:val="none" w:sz="0" w:space="0" w:color="auto"/>
        </w:pBdr>
        <w:jc w:val="center"/>
        <w:rPr>
          <w:rFonts w:ascii="Verdana" w:hAnsi="Verdana"/>
          <w:b w:val="0"/>
          <w:bCs w:val="0"/>
          <w:sz w:val="22"/>
          <w:szCs w:val="22"/>
        </w:rPr>
      </w:pPr>
      <w:r w:rsidRPr="00F842E9">
        <w:rPr>
          <w:rFonts w:ascii="Verdana" w:hAnsi="Verdana"/>
          <w:b w:val="0"/>
          <w:sz w:val="22"/>
          <w:szCs w:val="22"/>
        </w:rPr>
        <w:t>Dichiarazione sostitutiva di certificazione</w:t>
      </w:r>
    </w:p>
    <w:p w14:paraId="563569DE" w14:textId="77777777" w:rsidR="0002635D" w:rsidRPr="00F842E9" w:rsidRDefault="0002635D" w:rsidP="00F842E9">
      <w:pPr>
        <w:pStyle w:val="Corpodeltesto2"/>
        <w:pBdr>
          <w:top w:val="none" w:sz="0" w:space="0" w:color="auto"/>
          <w:left w:val="none" w:sz="0" w:space="0" w:color="auto"/>
          <w:bottom w:val="none" w:sz="0" w:space="0" w:color="auto"/>
          <w:right w:val="none" w:sz="0" w:space="0" w:color="auto"/>
        </w:pBdr>
        <w:jc w:val="center"/>
        <w:rPr>
          <w:rFonts w:ascii="Verdana" w:hAnsi="Verdana"/>
          <w:b w:val="0"/>
          <w:sz w:val="22"/>
          <w:szCs w:val="22"/>
        </w:rPr>
      </w:pPr>
      <w:r w:rsidRPr="00F842E9">
        <w:rPr>
          <w:rFonts w:ascii="Verdana" w:hAnsi="Verdana"/>
          <w:b w:val="0"/>
          <w:sz w:val="22"/>
          <w:szCs w:val="22"/>
        </w:rPr>
        <w:t>rilasciata ai sensi dagli articoli 46 e 47 del D.P.R. n. 445 del 28.12.2000</w:t>
      </w:r>
    </w:p>
    <w:p w14:paraId="5A2B3F97" w14:textId="77777777" w:rsidR="0002635D" w:rsidRPr="00F842E9" w:rsidRDefault="0002635D" w:rsidP="00F842E9">
      <w:pPr>
        <w:pStyle w:val="Titolo"/>
        <w:ind w:right="724"/>
        <w:rPr>
          <w:rFonts w:ascii="Verdana" w:hAnsi="Verdana"/>
          <w:b/>
          <w:bCs/>
          <w:sz w:val="22"/>
          <w:szCs w:val="22"/>
        </w:rPr>
      </w:pPr>
    </w:p>
    <w:p w14:paraId="48336ACF" w14:textId="77777777" w:rsidR="0002635D" w:rsidRPr="00F842E9" w:rsidRDefault="0002635D" w:rsidP="00F842E9">
      <w:pPr>
        <w:pStyle w:val="Titolo"/>
        <w:ind w:right="724"/>
        <w:rPr>
          <w:rFonts w:ascii="Verdana" w:hAnsi="Verdana"/>
          <w:b/>
          <w:bCs/>
          <w:iCs/>
          <w:sz w:val="22"/>
          <w:szCs w:val="22"/>
        </w:rPr>
      </w:pPr>
    </w:p>
    <w:p w14:paraId="779550B3" w14:textId="1234ED07" w:rsidR="00ED4C8F" w:rsidRPr="00F842E9" w:rsidRDefault="00AF67B2" w:rsidP="00F842E9">
      <w:pPr>
        <w:jc w:val="both"/>
        <w:rPr>
          <w:rFonts w:ascii="Verdana" w:eastAsia="Garamond" w:hAnsi="Verdana"/>
          <w:b/>
          <w:bCs/>
          <w:sz w:val="22"/>
          <w:szCs w:val="22"/>
        </w:rPr>
      </w:pPr>
      <w:r w:rsidRPr="00F842E9">
        <w:rPr>
          <w:rFonts w:ascii="Verdana" w:hAnsi="Verdana"/>
          <w:b/>
          <w:sz w:val="22"/>
          <w:szCs w:val="22"/>
        </w:rPr>
        <w:t>Procedura aperta</w:t>
      </w:r>
      <w:r w:rsidR="00B3505E" w:rsidRPr="00F842E9">
        <w:rPr>
          <w:rFonts w:ascii="Verdana" w:hAnsi="Verdana"/>
          <w:b/>
          <w:sz w:val="22"/>
          <w:szCs w:val="22"/>
        </w:rPr>
        <w:t>/ristretta/negoziata/affidamento diretto</w:t>
      </w:r>
      <w:r w:rsidRPr="00F842E9">
        <w:rPr>
          <w:rFonts w:ascii="Verdana" w:hAnsi="Verdana"/>
          <w:b/>
          <w:sz w:val="22"/>
          <w:szCs w:val="22"/>
        </w:rPr>
        <w:t xml:space="preserve"> per l'affidamento di </w:t>
      </w:r>
      <w:r w:rsidR="00BA549F" w:rsidRPr="00F842E9">
        <w:rPr>
          <w:rFonts w:ascii="Verdana" w:hAnsi="Verdana"/>
          <w:b/>
          <w:sz w:val="22"/>
          <w:szCs w:val="22"/>
        </w:rPr>
        <w:t>…………</w:t>
      </w:r>
      <w:r w:rsidR="008E2493" w:rsidRPr="00F842E9">
        <w:rPr>
          <w:rFonts w:ascii="Verdana" w:eastAsia="Garamond" w:hAnsi="Verdana"/>
          <w:b/>
          <w:bCs/>
          <w:sz w:val="22"/>
          <w:szCs w:val="22"/>
        </w:rPr>
        <w:t xml:space="preserve">– n. gara </w:t>
      </w:r>
      <w:r w:rsidR="00B3505E" w:rsidRPr="00F842E9">
        <w:rPr>
          <w:rFonts w:ascii="Verdana" w:eastAsia="Garamond" w:hAnsi="Verdana"/>
          <w:b/>
          <w:bCs/>
          <w:sz w:val="22"/>
          <w:szCs w:val="22"/>
        </w:rPr>
        <w:t>CIG</w:t>
      </w:r>
      <w:r w:rsidR="006E3300" w:rsidRPr="00F842E9">
        <w:rPr>
          <w:rFonts w:ascii="Verdana" w:eastAsia="Garamond" w:hAnsi="Verdana"/>
          <w:b/>
          <w:bCs/>
          <w:sz w:val="22"/>
          <w:szCs w:val="22"/>
        </w:rPr>
        <w:t xml:space="preserve"> </w:t>
      </w:r>
      <w:r w:rsidR="00BA549F" w:rsidRPr="00F842E9">
        <w:rPr>
          <w:rFonts w:ascii="Verdana" w:eastAsia="Garamond" w:hAnsi="Verdana"/>
          <w:b/>
          <w:bCs/>
          <w:sz w:val="22"/>
          <w:szCs w:val="22"/>
        </w:rPr>
        <w:t>………….</w:t>
      </w:r>
      <w:r w:rsidR="00B3505E" w:rsidRPr="00F842E9">
        <w:rPr>
          <w:rFonts w:ascii="Verdana" w:eastAsia="Garamond" w:hAnsi="Verdana"/>
          <w:b/>
          <w:bCs/>
          <w:sz w:val="22"/>
          <w:szCs w:val="22"/>
        </w:rPr>
        <w:t>CUP……..</w:t>
      </w:r>
    </w:p>
    <w:p w14:paraId="3645EA80" w14:textId="77777777" w:rsidR="008E2493" w:rsidRPr="00F842E9" w:rsidRDefault="008E2493" w:rsidP="00F842E9">
      <w:pPr>
        <w:jc w:val="both"/>
        <w:rPr>
          <w:rFonts w:ascii="Verdana" w:eastAsia="Garamond" w:hAnsi="Verdana"/>
          <w:b/>
          <w:bCs/>
          <w:sz w:val="22"/>
          <w:szCs w:val="22"/>
        </w:rPr>
      </w:pPr>
    </w:p>
    <w:p w14:paraId="3341F390" w14:textId="77777777" w:rsidR="008E2493" w:rsidRPr="00F842E9" w:rsidRDefault="008E2493" w:rsidP="00F842E9">
      <w:pPr>
        <w:jc w:val="both"/>
        <w:rPr>
          <w:rFonts w:ascii="Verdana" w:eastAsia="Garamond" w:hAnsi="Verdana"/>
          <w:b/>
          <w:bCs/>
          <w:sz w:val="22"/>
          <w:szCs w:val="22"/>
        </w:rPr>
      </w:pPr>
    </w:p>
    <w:p w14:paraId="0429A499" w14:textId="1375D8CC" w:rsidR="00ED4C8F" w:rsidRPr="00F842E9" w:rsidRDefault="00ED4C8F" w:rsidP="00F842E9">
      <w:pPr>
        <w:jc w:val="both"/>
        <w:rPr>
          <w:rFonts w:ascii="Verdana" w:hAnsi="Verdana"/>
          <w:sz w:val="22"/>
          <w:szCs w:val="22"/>
          <w:lang w:eastAsia="ko-KR"/>
        </w:rPr>
      </w:pPr>
      <w:r w:rsidRPr="00F842E9">
        <w:rPr>
          <w:rFonts w:ascii="Verdana" w:hAnsi="Verdana"/>
          <w:sz w:val="22"/>
          <w:szCs w:val="22"/>
        </w:rPr>
        <w:t>Il/La</w:t>
      </w:r>
      <w:r w:rsidR="00B3505E" w:rsidRPr="00F842E9">
        <w:rPr>
          <w:rFonts w:ascii="Verdana" w:hAnsi="Verdana"/>
          <w:sz w:val="22"/>
          <w:szCs w:val="22"/>
        </w:rPr>
        <w:t xml:space="preserve"> </w:t>
      </w:r>
      <w:r w:rsidRPr="00F842E9">
        <w:rPr>
          <w:rFonts w:ascii="Verdana" w:hAnsi="Verdana"/>
          <w:sz w:val="22"/>
          <w:szCs w:val="22"/>
        </w:rPr>
        <w:t>sottoscritto/a_______________________________________________________________</w:t>
      </w:r>
      <w:r w:rsidRPr="00F842E9">
        <w:rPr>
          <w:rFonts w:ascii="Verdana" w:hAnsi="Verdana"/>
          <w:sz w:val="22"/>
          <w:szCs w:val="22"/>
        </w:rPr>
        <w:br/>
        <w:t xml:space="preserve">nato/a </w:t>
      </w:r>
      <w:proofErr w:type="spellStart"/>
      <w:r w:rsidRPr="00F842E9">
        <w:rPr>
          <w:rFonts w:ascii="Verdana" w:hAnsi="Verdana"/>
          <w:sz w:val="22"/>
          <w:szCs w:val="22"/>
        </w:rPr>
        <w:t>a</w:t>
      </w:r>
      <w:proofErr w:type="spellEnd"/>
      <w:r w:rsidRPr="00F842E9">
        <w:rPr>
          <w:rFonts w:ascii="Verdana" w:hAnsi="Verdana"/>
          <w:sz w:val="22"/>
          <w:szCs w:val="22"/>
        </w:rPr>
        <w:t xml:space="preserve"> ___________________ (______) il ___________, residente a ___________________ (____) in via __________________________________________________________ n. ________,</w:t>
      </w:r>
      <w:r w:rsidRPr="00F842E9">
        <w:rPr>
          <w:rFonts w:ascii="Verdana" w:hAnsi="Verdana"/>
          <w:sz w:val="22"/>
          <w:szCs w:val="22"/>
        </w:rPr>
        <w:br/>
        <w:t>titolato a sottoscrivere legalmente la presente dichiarazione per conto ______________,</w:t>
      </w:r>
      <w:r w:rsidRPr="00F842E9">
        <w:rPr>
          <w:rFonts w:ascii="Verdana" w:hAnsi="Verdana"/>
          <w:sz w:val="22"/>
          <w:szCs w:val="22"/>
        </w:rPr>
        <w:br/>
        <w:t>con sede legale in _________________________________________________, CAP_________</w:t>
      </w:r>
      <w:r w:rsidRPr="00F842E9">
        <w:rPr>
          <w:rFonts w:ascii="Verdana" w:hAnsi="Verdana"/>
          <w:sz w:val="22"/>
          <w:szCs w:val="22"/>
        </w:rPr>
        <w:br/>
      </w:r>
      <w:proofErr w:type="spellStart"/>
      <w:r w:rsidRPr="00F842E9">
        <w:rPr>
          <w:rFonts w:ascii="Verdana" w:hAnsi="Verdana"/>
          <w:sz w:val="22"/>
          <w:szCs w:val="22"/>
        </w:rPr>
        <w:t>via____________________________________n</w:t>
      </w:r>
      <w:proofErr w:type="spellEnd"/>
      <w:r w:rsidRPr="00F842E9">
        <w:rPr>
          <w:rFonts w:ascii="Verdana" w:hAnsi="Verdana"/>
          <w:sz w:val="22"/>
          <w:szCs w:val="22"/>
        </w:rPr>
        <w:t>.____ codice fiscale ____________ Partita IVA ________________________, come si rileva dal seguente atto ______________________</w:t>
      </w:r>
    </w:p>
    <w:p w14:paraId="4C9C276C" w14:textId="77777777" w:rsidR="00ED4C8F" w:rsidRPr="00F842E9" w:rsidRDefault="00ED4C8F" w:rsidP="00F842E9">
      <w:pPr>
        <w:jc w:val="both"/>
        <w:rPr>
          <w:rFonts w:ascii="Verdana" w:eastAsia="MS Mincho" w:hAnsi="Verdana"/>
          <w:sz w:val="22"/>
          <w:szCs w:val="22"/>
          <w:lang w:eastAsia="ko-KR"/>
        </w:rPr>
      </w:pPr>
    </w:p>
    <w:p w14:paraId="1DA129A9" w14:textId="77777777" w:rsidR="00ED4C8F" w:rsidRPr="00F842E9" w:rsidRDefault="00ED4C8F" w:rsidP="00F842E9">
      <w:pPr>
        <w:jc w:val="both"/>
        <w:rPr>
          <w:rFonts w:ascii="Verdana" w:eastAsia="MS Mincho" w:hAnsi="Verdana"/>
          <w:sz w:val="22"/>
          <w:szCs w:val="22"/>
          <w:lang w:eastAsia="ko-KR"/>
        </w:rPr>
      </w:pPr>
    </w:p>
    <w:p w14:paraId="4AC8008D" w14:textId="2B0AC6E1" w:rsidR="0046724D" w:rsidRPr="00F842E9" w:rsidRDefault="0046724D" w:rsidP="00F842E9">
      <w:pPr>
        <w:jc w:val="both"/>
        <w:rPr>
          <w:rFonts w:ascii="Verdana" w:eastAsia="MS Mincho" w:hAnsi="Verdana"/>
          <w:sz w:val="22"/>
          <w:szCs w:val="22"/>
          <w:lang w:eastAsia="ko-KR"/>
        </w:rPr>
      </w:pPr>
      <w:r w:rsidRPr="00F842E9">
        <w:rPr>
          <w:rFonts w:ascii="Verdana" w:eastAsia="MS Mincho" w:hAnsi="Verdana"/>
          <w:sz w:val="22"/>
          <w:szCs w:val="22"/>
          <w:lang w:eastAsia="ko-KR"/>
        </w:rPr>
        <w:t>di seguito denominato concorrente</w:t>
      </w:r>
      <w:r w:rsidR="00B3505E" w:rsidRPr="00F842E9">
        <w:rPr>
          <w:rFonts w:ascii="Verdana" w:eastAsia="MS Mincho" w:hAnsi="Verdana"/>
          <w:sz w:val="22"/>
          <w:szCs w:val="22"/>
          <w:lang w:eastAsia="ko-KR"/>
        </w:rPr>
        <w:t>,</w:t>
      </w:r>
    </w:p>
    <w:p w14:paraId="75C9F7FD" w14:textId="77777777" w:rsidR="0046724D" w:rsidRPr="00F842E9" w:rsidRDefault="0046724D" w:rsidP="00F842E9">
      <w:pPr>
        <w:jc w:val="both"/>
        <w:rPr>
          <w:rFonts w:ascii="Verdana" w:eastAsia="MS Mincho" w:hAnsi="Verdana"/>
          <w:b/>
          <w:bCs/>
          <w:sz w:val="22"/>
          <w:szCs w:val="22"/>
          <w:lang w:eastAsia="ko-KR"/>
        </w:rPr>
      </w:pPr>
    </w:p>
    <w:p w14:paraId="603B8BC9" w14:textId="77777777" w:rsidR="0046724D" w:rsidRPr="00F842E9" w:rsidRDefault="0046724D" w:rsidP="00F842E9">
      <w:pPr>
        <w:jc w:val="center"/>
        <w:rPr>
          <w:rFonts w:ascii="Verdana" w:eastAsia="MS Mincho" w:hAnsi="Verdana"/>
          <w:b/>
          <w:bCs/>
          <w:sz w:val="22"/>
          <w:szCs w:val="22"/>
          <w:lang w:eastAsia="ko-KR"/>
        </w:rPr>
      </w:pPr>
      <w:r w:rsidRPr="00F842E9">
        <w:rPr>
          <w:rFonts w:ascii="Verdana" w:eastAsia="MS Mincho" w:hAnsi="Verdana"/>
          <w:b/>
          <w:bCs/>
          <w:sz w:val="22"/>
          <w:szCs w:val="22"/>
          <w:lang w:eastAsia="ko-KR"/>
        </w:rPr>
        <w:t xml:space="preserve">DICHIARA </w:t>
      </w:r>
    </w:p>
    <w:p w14:paraId="676E86FE" w14:textId="77777777" w:rsidR="0046724D" w:rsidRPr="00F842E9" w:rsidRDefault="0046724D" w:rsidP="00F842E9">
      <w:pPr>
        <w:jc w:val="both"/>
        <w:rPr>
          <w:rFonts w:ascii="Verdana" w:hAnsi="Verdana"/>
          <w:b/>
          <w:bCs/>
          <w:i/>
          <w:iCs/>
          <w:sz w:val="22"/>
          <w:szCs w:val="22"/>
        </w:rPr>
      </w:pPr>
    </w:p>
    <w:p w14:paraId="163DAA79" w14:textId="77777777" w:rsidR="0046724D" w:rsidRPr="00F842E9" w:rsidRDefault="0046724D" w:rsidP="00F842E9">
      <w:pPr>
        <w:jc w:val="both"/>
        <w:rPr>
          <w:rFonts w:ascii="Verdana" w:eastAsia="MS Mincho" w:hAnsi="Verdana"/>
          <w:sz w:val="22"/>
          <w:szCs w:val="22"/>
          <w:lang w:eastAsia="ko-KR"/>
        </w:rPr>
      </w:pPr>
      <w:r w:rsidRPr="00F842E9">
        <w:rPr>
          <w:rFonts w:ascii="Verdana" w:eastAsia="MS Mincho" w:hAnsi="Verdana"/>
          <w:sz w:val="22"/>
          <w:szCs w:val="22"/>
          <w:lang w:eastAsia="ko-KR"/>
        </w:rPr>
        <w:t>ai sensi e per gli effetti degli articoli 46 e 47, nonché dell’articolo 76 del D.P.R. n. 445/2000 e consapevole della responsabilità e delle conseguenze civili e penali previste in caso di dichiarazioni mendaci o formazione od uso di atti falsi, e in caso di esibizione di atti contenenti dati non più corrispondenti a verità, nonché consapevole che qualora emerga la non veridicità del contenuto della presente dichiarazione decadrà dai benefici per i quali la dichiarazione è rilasciata</w:t>
      </w:r>
    </w:p>
    <w:p w14:paraId="56C1A285" w14:textId="77777777" w:rsidR="00281D28" w:rsidRPr="00F842E9" w:rsidRDefault="00281D28" w:rsidP="00F842E9">
      <w:pPr>
        <w:jc w:val="both"/>
        <w:rPr>
          <w:rFonts w:ascii="Verdana" w:eastAsia="MS Mincho" w:hAnsi="Verdana"/>
          <w:sz w:val="22"/>
          <w:szCs w:val="22"/>
          <w:lang w:eastAsia="ko-KR"/>
        </w:rPr>
      </w:pPr>
    </w:p>
    <w:p w14:paraId="5D84BBDB" w14:textId="1F64EE6B" w:rsidR="00281D28" w:rsidRPr="00F842E9" w:rsidRDefault="00281D28" w:rsidP="00F842E9">
      <w:pPr>
        <w:widowControl w:val="0"/>
        <w:ind w:right="567"/>
        <w:jc w:val="both"/>
        <w:outlineLvl w:val="0"/>
        <w:rPr>
          <w:rFonts w:ascii="Verdana" w:eastAsia="Times New Roman" w:hAnsi="Verdana"/>
          <w:b/>
          <w:sz w:val="22"/>
          <w:szCs w:val="22"/>
          <w:lang w:eastAsia="it-IT"/>
        </w:rPr>
      </w:pPr>
      <w:r w:rsidRPr="00F842E9">
        <w:rPr>
          <w:rFonts w:ascii="Verdana" w:eastAsia="Times New Roman" w:hAnsi="Verdana"/>
          <w:b/>
          <w:sz w:val="22"/>
          <w:szCs w:val="22"/>
          <w:u w:val="single"/>
          <w:lang w:eastAsia="it-IT"/>
        </w:rPr>
        <w:t>A. Dichiarazioni integrative</w:t>
      </w:r>
      <w:r w:rsidR="00BD55D3" w:rsidRPr="00F842E9">
        <w:rPr>
          <w:rFonts w:ascii="Verdana" w:eastAsia="Times New Roman" w:hAnsi="Verdana"/>
          <w:sz w:val="22"/>
          <w:szCs w:val="22"/>
          <w:lang w:eastAsia="it-IT"/>
        </w:rPr>
        <w:t xml:space="preserve"> </w:t>
      </w:r>
    </w:p>
    <w:p w14:paraId="48279DD8" w14:textId="1A496BCE" w:rsidR="002C5347" w:rsidRPr="00F842E9" w:rsidRDefault="002C5347"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iCs/>
          <w:color w:val="000000"/>
        </w:rPr>
      </w:pPr>
      <w:r w:rsidRPr="00F842E9">
        <w:rPr>
          <w:rFonts w:ascii="Verdana" w:hAnsi="Verdana" w:cs="Garamond"/>
          <w:iCs/>
          <w:color w:val="000000"/>
        </w:rPr>
        <w:t>dichiara di non incorrere nelle cause di esclusione di cui</w:t>
      </w:r>
      <w:r w:rsidR="00B3505E" w:rsidRPr="00F842E9">
        <w:rPr>
          <w:rFonts w:ascii="Verdana" w:hAnsi="Verdana" w:cs="Garamond"/>
          <w:iCs/>
          <w:color w:val="000000"/>
        </w:rPr>
        <w:t xml:space="preserve"> </w:t>
      </w:r>
      <w:r w:rsidR="000B19FB" w:rsidRPr="00F842E9">
        <w:rPr>
          <w:rFonts w:ascii="Verdana" w:hAnsi="Verdana" w:cs="Garamond"/>
          <w:iCs/>
          <w:color w:val="000000"/>
        </w:rPr>
        <w:t>all’art. 94, comma 1, lett. a,</w:t>
      </w:r>
      <w:r w:rsidR="00711073" w:rsidRPr="00F842E9">
        <w:rPr>
          <w:rFonts w:ascii="Verdana" w:hAnsi="Verdana" w:cs="Garamond"/>
          <w:iCs/>
          <w:color w:val="000000"/>
        </w:rPr>
        <w:t xml:space="preserve"> </w:t>
      </w:r>
      <w:r w:rsidR="000B19FB" w:rsidRPr="00F842E9">
        <w:rPr>
          <w:rFonts w:ascii="Verdana" w:hAnsi="Verdana" w:cs="Garamond"/>
          <w:iCs/>
          <w:color w:val="000000"/>
        </w:rPr>
        <w:t>b,</w:t>
      </w:r>
      <w:r w:rsidR="00711073" w:rsidRPr="00F842E9">
        <w:rPr>
          <w:rFonts w:ascii="Verdana" w:hAnsi="Verdana" w:cs="Garamond"/>
          <w:iCs/>
          <w:color w:val="000000"/>
        </w:rPr>
        <w:t xml:space="preserve"> </w:t>
      </w:r>
      <w:r w:rsidR="000B19FB" w:rsidRPr="00F842E9">
        <w:rPr>
          <w:rFonts w:ascii="Verdana" w:hAnsi="Verdana" w:cs="Garamond"/>
          <w:iCs/>
          <w:color w:val="000000"/>
        </w:rPr>
        <w:t>c,</w:t>
      </w:r>
      <w:r w:rsidR="00711073" w:rsidRPr="00F842E9">
        <w:rPr>
          <w:rFonts w:ascii="Verdana" w:hAnsi="Verdana" w:cs="Garamond"/>
          <w:iCs/>
          <w:color w:val="000000"/>
        </w:rPr>
        <w:t xml:space="preserve"> </w:t>
      </w:r>
      <w:r w:rsidR="00A31FAA" w:rsidRPr="00F842E9">
        <w:rPr>
          <w:rFonts w:ascii="Verdana" w:hAnsi="Verdana" w:cs="Garamond"/>
          <w:iCs/>
          <w:color w:val="000000"/>
        </w:rPr>
        <w:t xml:space="preserve">comma 3, </w:t>
      </w:r>
      <w:r w:rsidR="00B23B40" w:rsidRPr="00F842E9">
        <w:rPr>
          <w:rFonts w:ascii="Verdana" w:hAnsi="Verdana" w:cs="Garamond"/>
          <w:iCs/>
          <w:color w:val="000000"/>
        </w:rPr>
        <w:t xml:space="preserve">lett. </w:t>
      </w:r>
      <w:proofErr w:type="spellStart"/>
      <w:r w:rsidR="00B23B40" w:rsidRPr="00F842E9">
        <w:rPr>
          <w:rFonts w:ascii="Verdana" w:hAnsi="Verdana" w:cs="Garamond"/>
          <w:iCs/>
          <w:color w:val="000000"/>
        </w:rPr>
        <w:t>a,b,c,d,e,f,g,h</w:t>
      </w:r>
      <w:proofErr w:type="spellEnd"/>
      <w:r w:rsidR="00B23B40" w:rsidRPr="00F842E9">
        <w:rPr>
          <w:rFonts w:ascii="Verdana" w:hAnsi="Verdana" w:cs="Garamond"/>
          <w:iCs/>
          <w:color w:val="000000"/>
        </w:rPr>
        <w:t xml:space="preserve">, comma 7, comma 6, comma 5 lett. d, all’art. 98 comma 4, lett. b, c, d, comma 6, all’art. 94, comma 5, lett. </w:t>
      </w:r>
      <w:r w:rsidR="00C876EF" w:rsidRPr="00F842E9">
        <w:rPr>
          <w:rFonts w:ascii="Verdana" w:hAnsi="Verdana" w:cs="Garamond"/>
          <w:iCs/>
          <w:color w:val="000000"/>
        </w:rPr>
        <w:t xml:space="preserve">e, </w:t>
      </w:r>
      <w:r w:rsidR="00B23B40" w:rsidRPr="00F842E9">
        <w:rPr>
          <w:rFonts w:ascii="Verdana" w:hAnsi="Verdana" w:cs="Garamond"/>
          <w:iCs/>
          <w:color w:val="000000"/>
        </w:rPr>
        <w:t xml:space="preserve">all’art. 96, comma 8 e 9 e 10 </w:t>
      </w:r>
      <w:r w:rsidR="00A31FAA" w:rsidRPr="00F842E9">
        <w:rPr>
          <w:rFonts w:ascii="Verdana" w:hAnsi="Verdana" w:cs="Garamond"/>
          <w:iCs/>
          <w:color w:val="000000"/>
        </w:rPr>
        <w:t xml:space="preserve"> del Codice e </w:t>
      </w:r>
      <w:proofErr w:type="spellStart"/>
      <w:r w:rsidR="00A31FAA" w:rsidRPr="00F842E9">
        <w:rPr>
          <w:rFonts w:ascii="Verdana" w:hAnsi="Verdana" w:cs="Garamond"/>
          <w:iCs/>
          <w:color w:val="000000"/>
        </w:rPr>
        <w:t>s.m.i.</w:t>
      </w:r>
      <w:proofErr w:type="spellEnd"/>
      <w:r w:rsidR="00A31FAA" w:rsidRPr="00F842E9">
        <w:rPr>
          <w:rFonts w:ascii="Verdana" w:hAnsi="Verdana" w:cs="Garamond"/>
          <w:iCs/>
          <w:color w:val="000000"/>
        </w:rPr>
        <w:t>;</w:t>
      </w:r>
    </w:p>
    <w:p w14:paraId="32DF46C7" w14:textId="5A407017" w:rsidR="002C5347" w:rsidRPr="00F842E9" w:rsidRDefault="002C5347"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iCs/>
          <w:color w:val="000000"/>
        </w:rPr>
      </w:pPr>
      <w:r w:rsidRPr="00F842E9">
        <w:rPr>
          <w:rFonts w:ascii="Verdana" w:hAnsi="Verdana" w:cs="Garamond"/>
          <w:iCs/>
          <w:color w:val="000000"/>
        </w:rPr>
        <w:t xml:space="preserve">dichiara i dati identificativi (nome, cognome, data e luogo di nascita, codice fiscale, comune di residenza etc.) dei soggetti di cui </w:t>
      </w:r>
      <w:r w:rsidR="00A31FAA" w:rsidRPr="00F842E9">
        <w:rPr>
          <w:rFonts w:ascii="Verdana" w:hAnsi="Verdana" w:cs="Garamond"/>
          <w:iCs/>
          <w:color w:val="000000"/>
        </w:rPr>
        <w:t xml:space="preserve">all’art. 94, comma 3 </w:t>
      </w:r>
      <w:r w:rsidR="00871048" w:rsidRPr="00F842E9">
        <w:rPr>
          <w:rFonts w:ascii="Verdana" w:hAnsi="Verdana" w:cs="Garamond"/>
          <w:iCs/>
          <w:color w:val="000000"/>
        </w:rPr>
        <w:t xml:space="preserve">lett. </w:t>
      </w:r>
      <w:proofErr w:type="spellStart"/>
      <w:r w:rsidR="00871048" w:rsidRPr="00F842E9">
        <w:rPr>
          <w:rFonts w:ascii="Verdana" w:hAnsi="Verdana" w:cs="Garamond"/>
          <w:iCs/>
          <w:color w:val="000000"/>
        </w:rPr>
        <w:t>a,b,c,d,e,f,g,h</w:t>
      </w:r>
      <w:proofErr w:type="spellEnd"/>
      <w:r w:rsidR="00871048" w:rsidRPr="00F842E9">
        <w:rPr>
          <w:rFonts w:ascii="Verdana" w:hAnsi="Verdana" w:cs="Garamond"/>
          <w:iCs/>
          <w:color w:val="000000"/>
        </w:rPr>
        <w:t xml:space="preserve">, </w:t>
      </w:r>
      <w:r w:rsidR="00A31FAA" w:rsidRPr="00F842E9">
        <w:rPr>
          <w:rFonts w:ascii="Verdana" w:hAnsi="Verdana" w:cs="Garamond"/>
          <w:iCs/>
          <w:color w:val="000000"/>
        </w:rPr>
        <w:t xml:space="preserve">del Codice, </w:t>
      </w:r>
      <w:r w:rsidRPr="00F842E9">
        <w:rPr>
          <w:rFonts w:ascii="Verdana" w:hAnsi="Verdana" w:cs="Garamond"/>
          <w:iCs/>
          <w:color w:val="000000"/>
        </w:rPr>
        <w:t xml:space="preserve">ovvero indica la banca dati ufficiale o il pubblico registro da cui i medesimi possono essere ricavati in modo aggiornato alla data di presentazione dell’offerta; </w:t>
      </w:r>
    </w:p>
    <w:p w14:paraId="3AAB1BEE" w14:textId="77777777" w:rsidR="00E60401"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i/>
          <w:color w:val="000000"/>
        </w:rPr>
      </w:pPr>
      <w:r w:rsidRPr="00F842E9">
        <w:rPr>
          <w:rFonts w:ascii="Verdana" w:hAnsi="Verdana" w:cs="Garamond"/>
          <w:iCs/>
          <w:color w:val="000000"/>
        </w:rPr>
        <w:t>di non essere stati destinatari di un provvedimento di decadenza dal beneficio erogato per aver reso falsa dichiarazione ai sensi del comma 1 bis dell'art. 75 del DPR 455/2000</w:t>
      </w:r>
      <w:r w:rsidR="00A31FAA" w:rsidRPr="00F842E9">
        <w:rPr>
          <w:rFonts w:ascii="Verdana" w:hAnsi="Verdana" w:cs="Garamond"/>
          <w:iCs/>
          <w:color w:val="000000"/>
        </w:rPr>
        <w:t xml:space="preserve"> </w:t>
      </w:r>
      <w:r w:rsidRPr="00F842E9">
        <w:rPr>
          <w:rFonts w:ascii="Verdana" w:hAnsi="Verdana" w:cs="Times New Roman"/>
          <w:i/>
        </w:rPr>
        <w:t xml:space="preserve">(Il predetto comma è stato aggiunto dall'art. 264, comma 2, lett. a) </w:t>
      </w:r>
      <w:r w:rsidRPr="00F842E9">
        <w:rPr>
          <w:rFonts w:ascii="Verdana" w:hAnsi="Verdana" w:cs="Times New Roman"/>
          <w:i/>
        </w:rPr>
        <w:lastRenderedPageBreak/>
        <w:t>della Legge n.77 del 2020 "liberalizzazione e semplificazione dei procedimenti amministrativi in relazione all’emergenza COVID-19", il quale prevede che nel caso di dichiarazioni mendaci, riscontrate a seguito di controlli a campione, le amministrazioni dispongono nei confronti dell'operatore economico la revoca del beneficio erogato e il divieto di accesso a contributi, finanziamenti ed agevolazioni per un periodo di 2 anni decorrenti dalla data in cui l'amministrazione ha adottato l'atto di decadenza);</w:t>
      </w:r>
    </w:p>
    <w:p w14:paraId="515B58EB" w14:textId="77777777" w:rsidR="00E60401"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iCs/>
          <w:color w:val="000000"/>
        </w:rPr>
      </w:pPr>
      <w:r w:rsidRPr="00F842E9">
        <w:rPr>
          <w:rFonts w:ascii="Verdana" w:hAnsi="Verdana" w:cs="Garamond"/>
          <w:iCs/>
          <w:color w:val="000000"/>
        </w:rPr>
        <w:t xml:space="preserve">dichiara remunerativa l’offerta economica presentata giacché per la sua formulazione ha preso atto e tenuto conto: </w:t>
      </w:r>
    </w:p>
    <w:p w14:paraId="386F18F2" w14:textId="77777777" w:rsidR="00E60401" w:rsidRPr="00F842E9" w:rsidRDefault="00E60401" w:rsidP="00F842E9">
      <w:pPr>
        <w:pStyle w:val="Paragrafoelenco"/>
        <w:numPr>
          <w:ilvl w:val="0"/>
          <w:numId w:val="3"/>
        </w:numPr>
        <w:autoSpaceDE w:val="0"/>
        <w:autoSpaceDN w:val="0"/>
        <w:adjustRightInd w:val="0"/>
        <w:spacing w:after="0" w:line="240" w:lineRule="auto"/>
        <w:ind w:left="1134" w:hanging="284"/>
        <w:contextualSpacing/>
        <w:jc w:val="both"/>
        <w:rPr>
          <w:rFonts w:ascii="Verdana" w:hAnsi="Verdana" w:cs="Garamond"/>
          <w:color w:val="000000"/>
        </w:rPr>
      </w:pPr>
      <w:r w:rsidRPr="00F842E9">
        <w:rPr>
          <w:rFonts w:ascii="Verdana" w:hAnsi="Verdana" w:cs="Garamond"/>
          <w:color w:val="000000"/>
        </w:rPr>
        <w:t xml:space="preserve">delle condizioni contrattuali e degli oneri compresi quelli eventuali relativi in materia di sicurezza, di assicurazione, di condizioni di lavoro e di previdenza e assistenza in vigore nel luogo dove devono essere svolti i servizi/fornitura; </w:t>
      </w:r>
    </w:p>
    <w:p w14:paraId="191CD322" w14:textId="77777777" w:rsidR="00E60401" w:rsidRPr="00F842E9" w:rsidRDefault="00E60401" w:rsidP="00F842E9">
      <w:pPr>
        <w:pStyle w:val="Paragrafoelenco"/>
        <w:numPr>
          <w:ilvl w:val="0"/>
          <w:numId w:val="3"/>
        </w:numPr>
        <w:autoSpaceDE w:val="0"/>
        <w:autoSpaceDN w:val="0"/>
        <w:adjustRightInd w:val="0"/>
        <w:spacing w:after="0" w:line="240" w:lineRule="auto"/>
        <w:ind w:left="1134" w:hanging="284"/>
        <w:contextualSpacing/>
        <w:jc w:val="both"/>
        <w:rPr>
          <w:rFonts w:ascii="Verdana" w:hAnsi="Verdana" w:cs="Garamond"/>
          <w:color w:val="000000"/>
        </w:rPr>
      </w:pPr>
      <w:r w:rsidRPr="00F842E9">
        <w:rPr>
          <w:rFonts w:ascii="Verdana" w:hAnsi="Verdana" w:cs="Garamond"/>
          <w:color w:val="000000"/>
        </w:rPr>
        <w:t xml:space="preserve">di tutte le circostanze generali, particolari e locali, nessuna esclusa ed eccettuata, che possono avere influito o influire sia sulla prestazione dei </w:t>
      </w:r>
      <w:r w:rsidRPr="00F842E9">
        <w:rPr>
          <w:rFonts w:ascii="Verdana" w:hAnsi="Verdana" w:cs="Garamond"/>
          <w:i/>
          <w:iCs/>
          <w:color w:val="000000"/>
        </w:rPr>
        <w:t>servizi/fornitura</w:t>
      </w:r>
      <w:r w:rsidRPr="00F842E9">
        <w:rPr>
          <w:rFonts w:ascii="Verdana" w:hAnsi="Verdana" w:cs="Garamond"/>
          <w:color w:val="000000"/>
        </w:rPr>
        <w:t xml:space="preserve">, sia sulla determinazione della propria offerta; </w:t>
      </w:r>
    </w:p>
    <w:p w14:paraId="01DC8351" w14:textId="77777777" w:rsidR="006A0670" w:rsidRPr="00F842E9" w:rsidRDefault="006A0670" w:rsidP="00F842E9">
      <w:pPr>
        <w:pStyle w:val="Paragrafoelenco"/>
        <w:numPr>
          <w:ilvl w:val="1"/>
          <w:numId w:val="2"/>
        </w:numPr>
        <w:spacing w:after="0" w:line="240" w:lineRule="auto"/>
        <w:ind w:left="851" w:hanging="284"/>
        <w:contextualSpacing/>
        <w:jc w:val="both"/>
        <w:rPr>
          <w:rFonts w:ascii="Verdana" w:hAnsi="Verdana" w:cs="Garamond"/>
          <w:bCs/>
          <w:color w:val="000000"/>
        </w:rPr>
      </w:pPr>
      <w:r w:rsidRPr="00F842E9">
        <w:rPr>
          <w:rFonts w:ascii="Verdana" w:hAnsi="Verdana" w:cs="Garamond"/>
          <w:bCs/>
          <w:color w:val="000000"/>
        </w:rPr>
        <w:t xml:space="preserve">accetta, senza condizione o riserva alcuna, tutte le norme e disposizioni contenute nella documentazione gara e di rendersi disponibile a dare immediato avvio all’esecuzione delle prestazioni, nei casi di urgenza e comunque ove ritenuto necessario in relazione alla particolare tipologia dell’oggetto delle prestazioni stesse, anche nelle more della stipula del contratto; </w:t>
      </w:r>
    </w:p>
    <w:p w14:paraId="03A6643D" w14:textId="7EE8247B" w:rsidR="006A0670" w:rsidRPr="00F842E9" w:rsidRDefault="006A0670" w:rsidP="00F842E9">
      <w:pPr>
        <w:pStyle w:val="Paragrafoelenco"/>
        <w:numPr>
          <w:ilvl w:val="1"/>
          <w:numId w:val="2"/>
        </w:numPr>
        <w:spacing w:after="0" w:line="240" w:lineRule="auto"/>
        <w:ind w:left="851" w:hanging="284"/>
        <w:contextualSpacing/>
        <w:jc w:val="both"/>
        <w:rPr>
          <w:rFonts w:ascii="Verdana" w:hAnsi="Verdana" w:cs="Garamond"/>
          <w:color w:val="000000"/>
        </w:rPr>
      </w:pPr>
      <w:r w:rsidRPr="00F842E9">
        <w:rPr>
          <w:rFonts w:ascii="Verdana" w:hAnsi="Verdana" w:cs="Garamond"/>
          <w:color w:val="000000"/>
        </w:rPr>
        <w:t>accetta il patto di integrità di cui al</w:t>
      </w:r>
      <w:r w:rsidR="00B3505E" w:rsidRPr="00F842E9">
        <w:rPr>
          <w:rFonts w:ascii="Verdana" w:hAnsi="Verdana" w:cs="Garamond"/>
          <w:color w:val="000000"/>
        </w:rPr>
        <w:t>la deliberazione del Presidente della Provincia n°</w:t>
      </w:r>
      <w:r w:rsidRPr="00F842E9">
        <w:rPr>
          <w:rFonts w:ascii="Verdana" w:hAnsi="Verdana" w:cs="Garamond"/>
          <w:color w:val="000000"/>
        </w:rPr>
        <w:t xml:space="preserve"> </w:t>
      </w:r>
      <w:r w:rsidR="00B3505E" w:rsidRPr="00F842E9">
        <w:rPr>
          <w:rFonts w:ascii="Verdana" w:hAnsi="Verdana" w:cs="Garamond"/>
          <w:color w:val="000000"/>
        </w:rPr>
        <w:t>………del……</w:t>
      </w:r>
      <w:r w:rsidRPr="00F842E9">
        <w:rPr>
          <w:rFonts w:ascii="Verdana" w:hAnsi="Verdana" w:cs="Garamond"/>
          <w:color w:val="000000"/>
        </w:rPr>
        <w:t>allegato alla documentazione di gara (art. 1, comma 17, della l. 190/2012);</w:t>
      </w:r>
    </w:p>
    <w:p w14:paraId="21603947" w14:textId="7F858122" w:rsidR="006A0670" w:rsidRPr="00F842E9" w:rsidRDefault="006A0670" w:rsidP="00F842E9">
      <w:pPr>
        <w:pStyle w:val="Paragrafoelenco"/>
        <w:numPr>
          <w:ilvl w:val="1"/>
          <w:numId w:val="2"/>
        </w:numPr>
        <w:autoSpaceDE w:val="0"/>
        <w:autoSpaceDN w:val="0"/>
        <w:adjustRightInd w:val="0"/>
        <w:spacing w:after="0" w:line="240" w:lineRule="auto"/>
        <w:ind w:left="851" w:hanging="284"/>
        <w:contextualSpacing/>
        <w:jc w:val="both"/>
        <w:rPr>
          <w:rFonts w:ascii="Verdana" w:hAnsi="Verdana" w:cs="Garamond"/>
          <w:color w:val="000000"/>
        </w:rPr>
      </w:pPr>
      <w:r w:rsidRPr="00F842E9">
        <w:rPr>
          <w:rFonts w:ascii="Verdana" w:hAnsi="Verdana" w:cs="Garamond"/>
          <w:color w:val="000000"/>
        </w:rPr>
        <w:t>dichiara di essere edotto degli obblighi derivanti dal Codice di comportamento adottato dalla stazione appaltante con delibera</w:t>
      </w:r>
      <w:r w:rsidR="00B3505E" w:rsidRPr="00F842E9">
        <w:rPr>
          <w:rFonts w:ascii="Verdana" w:hAnsi="Verdana" w:cs="Garamond"/>
          <w:color w:val="000000"/>
        </w:rPr>
        <w:t>zione del Presidente della Provincia n°….del….</w:t>
      </w:r>
      <w:r w:rsidRPr="00F842E9">
        <w:rPr>
          <w:rFonts w:ascii="Verdana" w:hAnsi="Verdana" w:cs="Garamond"/>
          <w:color w:val="000000"/>
        </w:rPr>
        <w:t xml:space="preserve">, allegato alla documentazione di gara e si impegna, in caso di aggiudicazione, ad osservare e a far osservare ai propri dipendenti e collaboratori, per quanto applicabile, il suddetto codice, pena la risoluzione del contratto; </w:t>
      </w:r>
    </w:p>
    <w:p w14:paraId="03821D59" w14:textId="57DA4E42" w:rsidR="006A0670" w:rsidRPr="00F842E9" w:rsidRDefault="006A0670" w:rsidP="00F842E9">
      <w:pPr>
        <w:pStyle w:val="Paragrafoelenco"/>
        <w:numPr>
          <w:ilvl w:val="1"/>
          <w:numId w:val="2"/>
        </w:numPr>
        <w:spacing w:after="0" w:line="240" w:lineRule="auto"/>
        <w:ind w:left="851"/>
        <w:jc w:val="both"/>
        <w:rPr>
          <w:rFonts w:ascii="Verdana" w:hAnsi="Verdana" w:cs="Garamond"/>
          <w:bCs/>
          <w:color w:val="000000"/>
        </w:rPr>
      </w:pPr>
      <w:r w:rsidRPr="00F842E9">
        <w:rPr>
          <w:rFonts w:ascii="Verdana" w:hAnsi="Verdana" w:cs="Garamond"/>
          <w:bCs/>
          <w:color w:val="000000"/>
        </w:rPr>
        <w:t>accetta, ai sensi</w:t>
      </w:r>
      <w:r w:rsidR="00A31FAA" w:rsidRPr="00F842E9">
        <w:rPr>
          <w:rFonts w:ascii="Verdana" w:hAnsi="Verdana" w:cs="Garamond"/>
          <w:bCs/>
          <w:color w:val="000000"/>
        </w:rPr>
        <w:t xml:space="preserve"> dell’art. 113, comma 2 del Codice,</w:t>
      </w:r>
      <w:r w:rsidRPr="00F842E9">
        <w:rPr>
          <w:rFonts w:ascii="Verdana" w:hAnsi="Verdana" w:cs="Garamond"/>
          <w:bCs/>
          <w:color w:val="000000"/>
        </w:rPr>
        <w:t xml:space="preserve"> i requisiti particolari per l’esecuzione del contratto nell’ipotesi in cui risulti aggiudicatario, di cui al capitolato </w:t>
      </w:r>
      <w:r w:rsidR="008E2493" w:rsidRPr="00F842E9">
        <w:rPr>
          <w:rFonts w:ascii="Verdana" w:hAnsi="Verdana" w:cs="Garamond"/>
          <w:bCs/>
          <w:color w:val="000000"/>
        </w:rPr>
        <w:t>tecnico</w:t>
      </w:r>
      <w:r w:rsidRPr="00F842E9">
        <w:rPr>
          <w:rFonts w:ascii="Verdana" w:hAnsi="Verdana" w:cs="Garamond"/>
          <w:bCs/>
          <w:color w:val="000000"/>
        </w:rPr>
        <w:t xml:space="preserve"> relativo al lotto</w:t>
      </w:r>
      <w:r w:rsidR="00B3505E" w:rsidRPr="00F842E9">
        <w:rPr>
          <w:rFonts w:ascii="Verdana" w:hAnsi="Verdana" w:cs="Garamond"/>
          <w:bCs/>
          <w:color w:val="000000"/>
        </w:rPr>
        <w:t xml:space="preserve"> </w:t>
      </w:r>
      <w:r w:rsidR="00B3505E" w:rsidRPr="00F842E9">
        <w:rPr>
          <w:rFonts w:ascii="Verdana" w:hAnsi="Verdana" w:cs="Garamond"/>
          <w:bCs/>
          <w:i/>
          <w:iCs/>
          <w:color w:val="000000"/>
        </w:rPr>
        <w:t>(se ricorre)</w:t>
      </w:r>
      <w:r w:rsidRPr="00F842E9">
        <w:rPr>
          <w:rFonts w:ascii="Verdana" w:hAnsi="Verdana" w:cs="Garamond"/>
          <w:bCs/>
          <w:color w:val="000000"/>
        </w:rPr>
        <w:t xml:space="preserve"> per cui partecipa</w:t>
      </w:r>
      <w:r w:rsidR="00AA5997" w:rsidRPr="00F842E9">
        <w:rPr>
          <w:rFonts w:ascii="Verdana" w:hAnsi="Verdana" w:cs="Garamond"/>
          <w:bCs/>
          <w:color w:val="000000"/>
        </w:rPr>
        <w:t>;</w:t>
      </w:r>
    </w:p>
    <w:p w14:paraId="31AC8B47" w14:textId="77777777" w:rsidR="000357BC"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dichiara di aver preso visione dei luoghi (oltre ad allegare la relativa attestazione rilasciata dalla stazione appaltante – ove prevista);</w:t>
      </w:r>
    </w:p>
    <w:p w14:paraId="230D8AF9" w14:textId="25E4A1DF" w:rsidR="006F6750"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si impegna a sottoscrivere la dichiarazione di conformità agli standard sociali minimi di cui all’allegato I al decreto del Ministero dell’Ambiente e della Tutela del Territorio e del Mare del 6 giugno 2012, allegata al contratto</w:t>
      </w:r>
      <w:r w:rsidR="00B3505E" w:rsidRPr="00F842E9">
        <w:rPr>
          <w:rFonts w:ascii="Verdana" w:hAnsi="Verdana" w:cs="Garamond"/>
          <w:color w:val="000000"/>
        </w:rPr>
        <w:t xml:space="preserve"> (se ricorre)</w:t>
      </w:r>
      <w:r w:rsidRPr="00F842E9">
        <w:rPr>
          <w:rFonts w:ascii="Verdana" w:hAnsi="Verdana" w:cs="Garamond"/>
          <w:color w:val="000000"/>
        </w:rPr>
        <w:t>;</w:t>
      </w:r>
    </w:p>
    <w:p w14:paraId="730ACDF1" w14:textId="3CF5610B" w:rsidR="006F6750" w:rsidRPr="00F842E9" w:rsidRDefault="00D85D47"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i/>
          <w:iCs/>
          <w:color w:val="000000"/>
        </w:rPr>
      </w:pPr>
      <w:r w:rsidRPr="00F842E9">
        <w:rPr>
          <w:rFonts w:ascii="Verdana" w:hAnsi="Verdana" w:cs="Garamond"/>
          <w:i/>
          <w:iCs/>
          <w:color w:val="000000"/>
        </w:rPr>
        <w:t xml:space="preserve">si impegna, ai sensi dell’art. 102, comma </w:t>
      </w:r>
      <w:r w:rsidR="00142C55" w:rsidRPr="00F842E9">
        <w:rPr>
          <w:rFonts w:ascii="Verdana" w:hAnsi="Verdana" w:cs="Garamond"/>
          <w:i/>
          <w:iCs/>
          <w:color w:val="000000"/>
        </w:rPr>
        <w:t>1</w:t>
      </w:r>
      <w:r w:rsidRPr="00F842E9">
        <w:rPr>
          <w:rFonts w:ascii="Verdana" w:hAnsi="Verdana" w:cs="Garamond"/>
          <w:i/>
          <w:iCs/>
          <w:color w:val="000000"/>
        </w:rPr>
        <w:t>, del Codice,</w:t>
      </w:r>
      <w:r w:rsidR="007C7D76" w:rsidRPr="00F842E9">
        <w:rPr>
          <w:rFonts w:ascii="Verdana" w:hAnsi="Verdana" w:cs="Garamond"/>
          <w:i/>
          <w:iCs/>
          <w:color w:val="000000"/>
        </w:rPr>
        <w:t xml:space="preserve"> a</w:t>
      </w:r>
      <w:r w:rsidR="006F6750" w:rsidRPr="00F842E9">
        <w:rPr>
          <w:rFonts w:ascii="Verdana" w:hAnsi="Verdana" w:cs="Garamond"/>
          <w:i/>
          <w:iCs/>
          <w:color w:val="000000"/>
        </w:rPr>
        <w:t xml:space="preserve">: </w:t>
      </w:r>
      <w:r w:rsidR="006F6750" w:rsidRPr="00F842E9">
        <w:rPr>
          <w:rFonts w:ascii="Verdana" w:hAnsi="Verdana"/>
          <w:lang w:eastAsia="it-IT"/>
        </w:rPr>
        <w:t xml:space="preserve">a) garantire la stabilità occupazionale del personale impiegato; </w:t>
      </w:r>
      <w:r w:rsidR="006F6750" w:rsidRPr="00F842E9">
        <w:rPr>
          <w:rFonts w:ascii="Verdana" w:hAnsi="Verdana" w:cs="@%Q∫ò"/>
          <w:lang w:eastAsia="it-IT"/>
        </w:rPr>
        <w:t>b) garantire l</w:t>
      </w:r>
      <w:r w:rsidR="00B3505E" w:rsidRPr="00F842E9">
        <w:rPr>
          <w:rFonts w:ascii="Verdana" w:hAnsi="Verdana" w:cs="@%Q∫ò"/>
          <w:lang w:eastAsia="it-IT"/>
        </w:rPr>
        <w:t>'</w:t>
      </w:r>
      <w:r w:rsidR="006F6750" w:rsidRPr="00F842E9">
        <w:rPr>
          <w:rFonts w:ascii="Verdana" w:hAnsi="Verdana" w:cs="@%Q∫ò"/>
          <w:lang w:eastAsia="it-IT"/>
        </w:rPr>
        <w:t>applicazione dei contratti collettivi nazionali e territoriali di settore</w:t>
      </w:r>
      <w:r w:rsidR="006F6750" w:rsidRPr="00F842E9">
        <w:rPr>
          <w:rFonts w:ascii="Verdana" w:hAnsi="Verdana"/>
          <w:lang w:eastAsia="it-IT"/>
        </w:rPr>
        <w:t xml:space="preserve">, tenendo conto, in relazione </w:t>
      </w:r>
      <w:r w:rsidR="006F6750" w:rsidRPr="00F842E9">
        <w:rPr>
          <w:rFonts w:ascii="Verdana" w:hAnsi="Verdana" w:cs="@%Q∫ò"/>
          <w:lang w:eastAsia="it-IT"/>
        </w:rPr>
        <w:t>all</w:t>
      </w:r>
      <w:r w:rsidR="00B3505E" w:rsidRPr="00F842E9">
        <w:rPr>
          <w:rFonts w:ascii="Verdana" w:hAnsi="Verdana" w:cs="@%Q∫ò"/>
          <w:lang w:eastAsia="it-IT"/>
        </w:rPr>
        <w:t>'</w:t>
      </w:r>
      <w:r w:rsidR="006F6750" w:rsidRPr="00F842E9">
        <w:rPr>
          <w:rFonts w:ascii="Verdana" w:hAnsi="Verdana" w:cs="@%Q∫ò"/>
          <w:lang w:eastAsia="it-IT"/>
        </w:rPr>
        <w:t>oggetto dell</w:t>
      </w:r>
      <w:r w:rsidR="00B3505E" w:rsidRPr="00F842E9">
        <w:rPr>
          <w:rFonts w:ascii="Verdana" w:hAnsi="Verdana" w:cs="@%Q∫ò"/>
          <w:lang w:eastAsia="it-IT"/>
        </w:rPr>
        <w:t>'</w:t>
      </w:r>
      <w:r w:rsidR="006F6750" w:rsidRPr="00F842E9">
        <w:rPr>
          <w:rFonts w:ascii="Verdana" w:hAnsi="Verdana" w:cs="@%Q∫ò"/>
          <w:lang w:eastAsia="it-IT"/>
        </w:rPr>
        <w:t xml:space="preserve">appalto e alle prestazioni da eseguire anche in maniera prevalente, di quelli stipulati dalle </w:t>
      </w:r>
      <w:r w:rsidR="006F6750" w:rsidRPr="00F842E9">
        <w:rPr>
          <w:rFonts w:ascii="Verdana" w:hAnsi="Verdana"/>
          <w:lang w:eastAsia="it-IT"/>
        </w:rPr>
        <w:t>associazioni dei datori e dei prestatori di lavoro comparativamente più rappresentative sul piano nazionale e di qu</w:t>
      </w:r>
      <w:r w:rsidR="006F6750" w:rsidRPr="00F842E9">
        <w:rPr>
          <w:rFonts w:ascii="Verdana" w:hAnsi="Verdana" w:cs="@%Q∫ò"/>
          <w:lang w:eastAsia="it-IT"/>
        </w:rPr>
        <w:t>elli il cui ambito di applicazione sia strettamente connesso con l</w:t>
      </w:r>
      <w:r w:rsidR="00B3505E" w:rsidRPr="00F842E9">
        <w:rPr>
          <w:rFonts w:ascii="Verdana" w:hAnsi="Verdana" w:cs="@%Q∫ò"/>
          <w:lang w:eastAsia="it-IT"/>
        </w:rPr>
        <w:t>'</w:t>
      </w:r>
      <w:r w:rsidR="006F6750" w:rsidRPr="00F842E9">
        <w:rPr>
          <w:rFonts w:ascii="Verdana" w:hAnsi="Verdana" w:cs="@%Q∫ò"/>
          <w:lang w:eastAsia="it-IT"/>
        </w:rPr>
        <w:t>attività oggetto dell</w:t>
      </w:r>
      <w:r w:rsidR="00B3505E" w:rsidRPr="00F842E9">
        <w:rPr>
          <w:rFonts w:ascii="Verdana" w:hAnsi="Verdana" w:cs="@%Q∫ò"/>
          <w:lang w:eastAsia="it-IT"/>
        </w:rPr>
        <w:t>'</w:t>
      </w:r>
      <w:r w:rsidR="006F6750" w:rsidRPr="00F842E9">
        <w:rPr>
          <w:rFonts w:ascii="Verdana" w:hAnsi="Verdana" w:cs="@%Q∫ò"/>
          <w:lang w:eastAsia="it-IT"/>
        </w:rPr>
        <w:t>appalto o della concessione svolta dall</w:t>
      </w:r>
      <w:r w:rsidR="00B3505E" w:rsidRPr="00F842E9">
        <w:rPr>
          <w:rFonts w:ascii="Verdana" w:hAnsi="Verdana" w:cs="@%Q∫ò"/>
          <w:lang w:eastAsia="it-IT"/>
        </w:rPr>
        <w:t>'</w:t>
      </w:r>
      <w:r w:rsidR="006F6750" w:rsidRPr="00F842E9">
        <w:rPr>
          <w:rFonts w:ascii="Verdana" w:hAnsi="Verdana" w:cs="@%Q∫ò"/>
          <w:lang w:eastAsia="it-IT"/>
        </w:rPr>
        <w:t xml:space="preserve">impresa anche in maniera prevalente, </w:t>
      </w:r>
      <w:r w:rsidR="006F6750" w:rsidRPr="00F842E9">
        <w:rPr>
          <w:rFonts w:ascii="Verdana" w:hAnsi="Verdana"/>
          <w:lang w:eastAsia="it-IT"/>
        </w:rPr>
        <w:t>nonché garantire le stesse tutele economiche e normative per i lavoratori in subappalto ri</w:t>
      </w:r>
      <w:r w:rsidR="006F6750" w:rsidRPr="00F842E9">
        <w:rPr>
          <w:rFonts w:ascii="Verdana" w:hAnsi="Verdana" w:cs="@%Q∫ò"/>
          <w:lang w:eastAsia="it-IT"/>
        </w:rPr>
        <w:t>spetto ai dipendenti dell’appaltatore e contro il lavoro irregolare</w:t>
      </w:r>
      <w:r w:rsidR="00142C55" w:rsidRPr="00F842E9">
        <w:rPr>
          <w:rFonts w:ascii="Verdana" w:hAnsi="Verdana" w:cs="@%Q∫ò"/>
          <w:lang w:eastAsia="it-IT"/>
        </w:rPr>
        <w:t xml:space="preserve">; </w:t>
      </w:r>
      <w:r w:rsidR="006F6750" w:rsidRPr="00F842E9">
        <w:rPr>
          <w:rFonts w:ascii="Verdana" w:hAnsi="Verdana"/>
          <w:lang w:eastAsia="it-IT"/>
        </w:rPr>
        <w:t>c) garantire le pari opportunità generazionali, di genere e di inclusione lavorativa per le persone con disabilità</w:t>
      </w:r>
      <w:r w:rsidR="00142C55" w:rsidRPr="00F842E9">
        <w:rPr>
          <w:rFonts w:ascii="Verdana" w:hAnsi="Verdana"/>
          <w:lang w:eastAsia="it-IT"/>
        </w:rPr>
        <w:t xml:space="preserve"> </w:t>
      </w:r>
      <w:r w:rsidR="006F6750" w:rsidRPr="00F842E9">
        <w:rPr>
          <w:rFonts w:ascii="Verdana" w:hAnsi="Verdana"/>
          <w:lang w:eastAsia="it-IT"/>
        </w:rPr>
        <w:t>o svantaggiate</w:t>
      </w:r>
      <w:r w:rsidR="00142C55" w:rsidRPr="00F842E9">
        <w:rPr>
          <w:rFonts w:ascii="Verdana" w:hAnsi="Verdana"/>
          <w:lang w:eastAsia="it-IT"/>
        </w:rPr>
        <w:t>”;</w:t>
      </w:r>
    </w:p>
    <w:p w14:paraId="2D3492E1" w14:textId="435BA101" w:rsidR="00142C55" w:rsidRPr="00F842E9" w:rsidRDefault="00142C55"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 xml:space="preserve">dichiara che adempirà agli obblighi di cui all’art. 102 comma 1 del Codice, con le seguenti modalità:__________________________________ </w:t>
      </w:r>
    </w:p>
    <w:p w14:paraId="4A65554D" w14:textId="77777777" w:rsidR="00D85D47" w:rsidRPr="00F842E9" w:rsidRDefault="00D85D47"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lastRenderedPageBreak/>
        <w:t>l’operatore economico dichiara alla stazione appaltante il prezzo, i costi del personale e quelli aziendali per la sicurezza e le caratteristiche della prestazione, ovvero assume l’impegno ad eseguire la stessa alle condizioni indicate dalla stazione appaltante e dalla disciplina applicabile, nonché fornisce ogni altra informazione richiesta dalla stazione appaltante nei documenti di gara, ai sensi dell’art. 91,comma 5, del Codice.</w:t>
      </w:r>
    </w:p>
    <w:p w14:paraId="2C86560C" w14:textId="77777777" w:rsidR="00E60401" w:rsidRPr="00F842E9" w:rsidRDefault="00E60401" w:rsidP="00F842E9">
      <w:pPr>
        <w:autoSpaceDE w:val="0"/>
        <w:autoSpaceDN w:val="0"/>
        <w:adjustRightInd w:val="0"/>
        <w:rPr>
          <w:rFonts w:ascii="Verdana" w:hAnsi="Verdana" w:cs="Garamond"/>
          <w:sz w:val="22"/>
          <w:szCs w:val="22"/>
        </w:rPr>
      </w:pPr>
      <w:r w:rsidRPr="00F842E9">
        <w:rPr>
          <w:rFonts w:ascii="Verdana" w:hAnsi="Verdana" w:cs="Garamond"/>
          <w:sz w:val="22"/>
          <w:szCs w:val="22"/>
        </w:rPr>
        <w:t xml:space="preserve">Per gli operatori economici non residenti e privi di stabile organizzazione in Italia </w:t>
      </w:r>
    </w:p>
    <w:p w14:paraId="389FD37D" w14:textId="77777777" w:rsidR="00E60401"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 xml:space="preserve">si impegna ad uniformarsi, in caso di aggiudicazione, alla disciplina di cui agli articoli 17, comma 2, e 53, comma 3 del d.p.r. 633/1972 e a comunicare alla stazione appaltante la nomina del proprio rappresentante fiscale, nelle forme di legge; </w:t>
      </w:r>
    </w:p>
    <w:p w14:paraId="66814709" w14:textId="4BBF5C38" w:rsidR="00E60401"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accetta la seguente clausola riportata nel disciplinare di gara, nel paragrafo dedicato alle “COMUNICAZIONI”: “Salvo quanto innanzi disposto in merito ai “Chiarimenti”, tutte le comunicazioni e tutti gli scambi di informazioni si intendono validamente ed efficacemente effettuate qualora rese attraverso la piattaforma telematica e all'indirizzo di PEC indicato dai concorrenti in fase di registrazione alla piattaforma telematica</w:t>
      </w:r>
      <w:r w:rsidR="00B3505E" w:rsidRPr="00F842E9">
        <w:rPr>
          <w:rFonts w:ascii="Verdana" w:hAnsi="Verdana" w:cs="Garamond"/>
          <w:color w:val="000000"/>
        </w:rPr>
        <w:t xml:space="preserve">” </w:t>
      </w:r>
      <w:r w:rsidR="00B3505E" w:rsidRPr="00F842E9">
        <w:rPr>
          <w:rFonts w:ascii="Verdana" w:hAnsi="Verdana" w:cs="Garamond"/>
          <w:i/>
          <w:iCs/>
          <w:color w:val="000000"/>
        </w:rPr>
        <w:t>(ricordarsi di inserirla)</w:t>
      </w:r>
      <w:r w:rsidR="00BA549F" w:rsidRPr="00F842E9">
        <w:rPr>
          <w:rFonts w:ascii="Verdana" w:hAnsi="Verdana" w:cs="Garamond"/>
          <w:color w:val="000000"/>
        </w:rPr>
        <w:t>;</w:t>
      </w:r>
    </w:p>
    <w:p w14:paraId="088F224D" w14:textId="01F26B33" w:rsidR="00E60401" w:rsidRPr="00F842E9" w:rsidRDefault="00E60401"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 xml:space="preserve">indica i seguenti dati: domicilio fiscale </w:t>
      </w:r>
      <w:r w:rsidR="00AF67B2" w:rsidRPr="00F842E9">
        <w:rPr>
          <w:rFonts w:ascii="Verdana" w:hAnsi="Verdana" w:cs="Garamond"/>
          <w:color w:val="000000"/>
        </w:rPr>
        <w:t>…………….</w:t>
      </w:r>
      <w:r w:rsidRPr="00F842E9">
        <w:rPr>
          <w:rFonts w:ascii="Verdana" w:hAnsi="Verdana" w:cs="Garamond"/>
          <w:color w:val="000000"/>
        </w:rPr>
        <w:t>…………; codice fiscale …</w:t>
      </w:r>
      <w:r w:rsidR="00AF67B2" w:rsidRPr="00F842E9">
        <w:rPr>
          <w:rFonts w:ascii="Verdana" w:hAnsi="Verdana" w:cs="Garamond"/>
          <w:color w:val="000000"/>
        </w:rPr>
        <w:t>……………………</w:t>
      </w:r>
      <w:r w:rsidRPr="00F842E9">
        <w:rPr>
          <w:rFonts w:ascii="Verdana" w:hAnsi="Verdana" w:cs="Garamond"/>
          <w:color w:val="000000"/>
        </w:rPr>
        <w:t>…………, partita IVA ………</w:t>
      </w:r>
      <w:r w:rsidR="00AF67B2" w:rsidRPr="00F842E9">
        <w:rPr>
          <w:rFonts w:ascii="Verdana" w:hAnsi="Verdana" w:cs="Garamond"/>
          <w:color w:val="000000"/>
        </w:rPr>
        <w:t>………………………..</w:t>
      </w:r>
      <w:r w:rsidRPr="00F842E9">
        <w:rPr>
          <w:rFonts w:ascii="Verdana" w:hAnsi="Verdana" w:cs="Garamond"/>
          <w:color w:val="000000"/>
        </w:rPr>
        <w:t>………….; indica l’indirizzo PEC oppure, solo in caso di concorrenti aventi sede in altri Stati membri, l’indirizzo di posta elettronica ……</w:t>
      </w:r>
      <w:r w:rsidR="00AF67B2" w:rsidRPr="00F842E9">
        <w:rPr>
          <w:rFonts w:ascii="Verdana" w:hAnsi="Verdana" w:cs="Garamond"/>
          <w:color w:val="000000"/>
        </w:rPr>
        <w:t>……………………………………………..</w:t>
      </w:r>
      <w:r w:rsidRPr="00F842E9">
        <w:rPr>
          <w:rFonts w:ascii="Verdana" w:hAnsi="Verdana" w:cs="Garamond"/>
          <w:color w:val="000000"/>
        </w:rPr>
        <w:t xml:space="preserve">………… ai fini delle comunicazioni di cui </w:t>
      </w:r>
      <w:r w:rsidR="00A31FAA" w:rsidRPr="00F842E9">
        <w:rPr>
          <w:rFonts w:ascii="Verdana" w:hAnsi="Verdana" w:cs="Garamond"/>
          <w:color w:val="000000"/>
        </w:rPr>
        <w:t>all’art. 90, comma 1 del Codice;</w:t>
      </w:r>
    </w:p>
    <w:p w14:paraId="7623AB60" w14:textId="1BAEA1A2" w:rsidR="00ED448E" w:rsidRPr="00F842E9" w:rsidRDefault="00ED448E" w:rsidP="00F842E9">
      <w:pPr>
        <w:autoSpaceDE w:val="0"/>
        <w:autoSpaceDN w:val="0"/>
        <w:adjustRightInd w:val="0"/>
        <w:ind w:left="851" w:hanging="284"/>
        <w:contextualSpacing/>
        <w:jc w:val="both"/>
        <w:rPr>
          <w:rFonts w:ascii="Verdana" w:hAnsi="Verdana" w:cs="Garamond"/>
          <w:color w:val="000000"/>
          <w:sz w:val="22"/>
          <w:szCs w:val="22"/>
        </w:rPr>
      </w:pPr>
      <w:r w:rsidRPr="00F842E9">
        <w:rPr>
          <w:rFonts w:ascii="Verdana" w:hAnsi="Verdana" w:cs="Courier New"/>
          <w:color w:val="000000"/>
          <w:sz w:val="22"/>
          <w:szCs w:val="22"/>
        </w:rPr>
        <w:t>□</w:t>
      </w:r>
      <w:r w:rsidRPr="00F842E9">
        <w:rPr>
          <w:rFonts w:ascii="Verdana" w:hAnsi="Verdana" w:cs="Courier New"/>
          <w:color w:val="000000"/>
          <w:sz w:val="22"/>
          <w:szCs w:val="22"/>
        </w:rPr>
        <w:tab/>
      </w:r>
      <w:r w:rsidRPr="00F842E9">
        <w:rPr>
          <w:rFonts w:ascii="Verdana" w:hAnsi="Verdana" w:cs="Garamond"/>
          <w:color w:val="000000"/>
          <w:sz w:val="22"/>
          <w:szCs w:val="22"/>
        </w:rPr>
        <w:t>autorizza, qualora un partecipante al lotto eserciti la facoltà di “accesso agli atti”, la S</w:t>
      </w:r>
      <w:r w:rsidR="00BA549F" w:rsidRPr="00F842E9">
        <w:rPr>
          <w:rFonts w:ascii="Verdana" w:hAnsi="Verdana" w:cs="Garamond"/>
          <w:color w:val="000000"/>
          <w:sz w:val="22"/>
          <w:szCs w:val="22"/>
        </w:rPr>
        <w:t>tazione Appaltante</w:t>
      </w:r>
      <w:r w:rsidRPr="00F842E9">
        <w:rPr>
          <w:rFonts w:ascii="Verdana" w:hAnsi="Verdana" w:cs="Garamond"/>
          <w:color w:val="000000"/>
          <w:sz w:val="22"/>
          <w:szCs w:val="22"/>
        </w:rPr>
        <w:t xml:space="preserve"> a rilasciare copia </w:t>
      </w:r>
      <w:r w:rsidR="00760D42" w:rsidRPr="00F842E9">
        <w:rPr>
          <w:rFonts w:ascii="Verdana" w:hAnsi="Verdana" w:cs="Garamond"/>
          <w:color w:val="000000"/>
          <w:sz w:val="22"/>
          <w:szCs w:val="22"/>
        </w:rPr>
        <w:t>dell’offerta tecnica</w:t>
      </w:r>
      <w:r w:rsidR="00B3505E" w:rsidRPr="00F842E9">
        <w:rPr>
          <w:rFonts w:ascii="Verdana" w:hAnsi="Verdana" w:cs="Garamond"/>
          <w:color w:val="000000"/>
          <w:sz w:val="22"/>
          <w:szCs w:val="22"/>
        </w:rPr>
        <w:t xml:space="preserve"> </w:t>
      </w:r>
      <w:r w:rsidR="007B4D88" w:rsidRPr="00F842E9">
        <w:rPr>
          <w:rFonts w:ascii="Verdana" w:hAnsi="Verdana" w:cs="Garamond"/>
          <w:color w:val="000000"/>
          <w:sz w:val="22"/>
          <w:szCs w:val="22"/>
        </w:rPr>
        <w:t xml:space="preserve">(Il concorrente a tal fine allega anche una copia firmata digitalmente della offerta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 </w:t>
      </w:r>
      <w:r w:rsidRPr="00F842E9">
        <w:rPr>
          <w:rFonts w:ascii="Verdana" w:hAnsi="Verdana" w:cs="Garamond"/>
          <w:color w:val="000000"/>
          <w:sz w:val="22"/>
          <w:szCs w:val="22"/>
        </w:rPr>
        <w:t>e delle spiegazioni che saranno eventualmente richieste in sede di verifica delle offerte anomale;</w:t>
      </w:r>
    </w:p>
    <w:p w14:paraId="5172860C" w14:textId="19565911" w:rsidR="00ED448E" w:rsidRPr="00F842E9" w:rsidRDefault="00ED448E" w:rsidP="00F842E9">
      <w:pPr>
        <w:autoSpaceDE w:val="0"/>
        <w:autoSpaceDN w:val="0"/>
        <w:adjustRightInd w:val="0"/>
        <w:ind w:left="851" w:hanging="284"/>
        <w:contextualSpacing/>
        <w:jc w:val="both"/>
        <w:rPr>
          <w:rFonts w:ascii="Verdana" w:hAnsi="Verdana" w:cs="Garamond"/>
          <w:color w:val="000000"/>
          <w:sz w:val="22"/>
          <w:szCs w:val="22"/>
        </w:rPr>
      </w:pPr>
      <w:r w:rsidRPr="00F842E9">
        <w:rPr>
          <w:rFonts w:ascii="Verdana" w:hAnsi="Verdana" w:cs="Courier New"/>
          <w:iCs/>
          <w:color w:val="000000"/>
          <w:sz w:val="22"/>
          <w:szCs w:val="22"/>
        </w:rPr>
        <w:t>□</w:t>
      </w:r>
      <w:r w:rsidRPr="00F842E9">
        <w:rPr>
          <w:rFonts w:ascii="Verdana" w:hAnsi="Verdana" w:cs="Courier New"/>
          <w:iCs/>
          <w:color w:val="000000"/>
          <w:sz w:val="22"/>
          <w:szCs w:val="22"/>
        </w:rPr>
        <w:tab/>
      </w:r>
      <w:r w:rsidRPr="00F842E9">
        <w:rPr>
          <w:rFonts w:ascii="Verdana" w:hAnsi="Verdana" w:cs="Garamond"/>
          <w:color w:val="000000"/>
          <w:sz w:val="22"/>
          <w:szCs w:val="22"/>
        </w:rPr>
        <w:t xml:space="preserve">IN ALTERNATIVA RISPETTO AL PUNTO PRECEDENTE: NON autorizza, qualora un partecipante alla gara eserciti la facoltà di “accesso agli atti”, la </w:t>
      </w:r>
      <w:r w:rsidR="00BA549F" w:rsidRPr="00F842E9">
        <w:rPr>
          <w:rFonts w:ascii="Verdana" w:hAnsi="Verdana" w:cs="Garamond"/>
          <w:color w:val="000000"/>
          <w:sz w:val="22"/>
          <w:szCs w:val="22"/>
        </w:rPr>
        <w:t xml:space="preserve">STAZIONE APPALTANTE </w:t>
      </w:r>
      <w:r w:rsidRPr="00F842E9">
        <w:rPr>
          <w:rFonts w:ascii="Verdana" w:hAnsi="Verdana" w:cs="Garamond"/>
          <w:color w:val="000000"/>
          <w:sz w:val="22"/>
          <w:szCs w:val="22"/>
        </w:rPr>
        <w:t xml:space="preserve"> a rilasciare copia dell</w:t>
      </w:r>
      <w:r w:rsidR="002B276D" w:rsidRPr="00F842E9">
        <w:rPr>
          <w:rFonts w:ascii="Verdana" w:hAnsi="Verdana" w:cs="Garamond"/>
          <w:color w:val="000000"/>
          <w:sz w:val="22"/>
          <w:szCs w:val="22"/>
        </w:rPr>
        <w:t>’offerta tecnica</w:t>
      </w:r>
      <w:r w:rsidRPr="00F842E9">
        <w:rPr>
          <w:rFonts w:ascii="Verdana" w:hAnsi="Verdana" w:cs="Garamond"/>
          <w:color w:val="000000"/>
          <w:sz w:val="22"/>
          <w:szCs w:val="22"/>
        </w:rPr>
        <w:t xml:space="preserve"> e delle spiegazioni che saranno eventualmente richieste in sede di verifica delle offerte anomale, in quanto coperte da segreto tecnico/commerciale. A tal fine allega una dichiarazione denominata “Segreti tecnici e commerciali” che dovrà essere adeguatamente motivata e comprovata ai sensi</w:t>
      </w:r>
      <w:r w:rsidR="00B3505E" w:rsidRPr="00F842E9">
        <w:rPr>
          <w:rFonts w:ascii="Verdana" w:hAnsi="Verdana" w:cs="Garamond"/>
          <w:color w:val="000000"/>
          <w:sz w:val="22"/>
          <w:szCs w:val="22"/>
        </w:rPr>
        <w:t xml:space="preserve"> </w:t>
      </w:r>
      <w:r w:rsidR="00372EB7" w:rsidRPr="00F842E9">
        <w:rPr>
          <w:rFonts w:ascii="Verdana" w:hAnsi="Verdana" w:cs="Garamond"/>
          <w:color w:val="000000"/>
          <w:sz w:val="22"/>
          <w:szCs w:val="22"/>
        </w:rPr>
        <w:t>dell’art. 35, comma 4, lett. a), del Codice</w:t>
      </w:r>
      <w:r w:rsidRPr="00F842E9">
        <w:rPr>
          <w:rFonts w:ascii="Verdana" w:hAnsi="Verdana" w:cs="Garamond"/>
          <w:color w:val="000000"/>
          <w:sz w:val="22"/>
          <w:szCs w:val="22"/>
        </w:rPr>
        <w:t xml:space="preserve"> come dettagliatamente descritto al paragrafo </w:t>
      </w:r>
      <w:r w:rsidR="00B3505E" w:rsidRPr="00F842E9">
        <w:rPr>
          <w:rFonts w:ascii="Verdana" w:hAnsi="Verdana" w:cs="Garamond"/>
          <w:color w:val="000000"/>
          <w:sz w:val="22"/>
          <w:szCs w:val="22"/>
        </w:rPr>
        <w:t>………</w:t>
      </w:r>
      <w:r w:rsidRPr="00F842E9">
        <w:rPr>
          <w:rFonts w:ascii="Verdana" w:hAnsi="Verdana" w:cs="Garamond"/>
          <w:color w:val="000000"/>
          <w:sz w:val="22"/>
          <w:szCs w:val="22"/>
        </w:rPr>
        <w:t xml:space="preserve"> del disciplinare di gara; </w:t>
      </w:r>
    </w:p>
    <w:p w14:paraId="318D6416" w14:textId="0C12D8DD" w:rsidR="00DE65E3" w:rsidRPr="00F842E9" w:rsidRDefault="00DE65E3" w:rsidP="00F842E9">
      <w:pPr>
        <w:pStyle w:val="Paragrafoelenco"/>
        <w:numPr>
          <w:ilvl w:val="1"/>
          <w:numId w:val="2"/>
        </w:numPr>
        <w:autoSpaceDE w:val="0"/>
        <w:autoSpaceDN w:val="0"/>
        <w:adjustRightInd w:val="0"/>
        <w:spacing w:after="0" w:line="240" w:lineRule="auto"/>
        <w:ind w:left="851" w:hanging="284"/>
        <w:contextualSpacing/>
        <w:jc w:val="both"/>
        <w:rPr>
          <w:rFonts w:ascii="Verdana" w:hAnsi="Verdana" w:cs="Garamond"/>
          <w:color w:val="000000"/>
        </w:rPr>
      </w:pPr>
      <w:r w:rsidRPr="00F842E9">
        <w:rPr>
          <w:rFonts w:ascii="Verdana" w:hAnsi="Verdana" w:cs="Garamond"/>
          <w:color w:val="000000"/>
        </w:rPr>
        <w:t xml:space="preserve">accetta che la </w:t>
      </w:r>
      <w:r w:rsidR="00BA549F" w:rsidRPr="00F842E9">
        <w:rPr>
          <w:rFonts w:ascii="Verdana" w:hAnsi="Verdana" w:cs="Garamond"/>
          <w:color w:val="000000"/>
        </w:rPr>
        <w:t xml:space="preserve">STAZIONE APPALTANTE </w:t>
      </w:r>
      <w:r w:rsidRPr="00F842E9">
        <w:rPr>
          <w:rFonts w:ascii="Verdana" w:hAnsi="Verdana" w:cs="Garamond"/>
          <w:color w:val="000000"/>
        </w:rPr>
        <w:t xml:space="preserve"> si riservi di valutare la compatibilità dell’istanza di riservatezza con il diritto di accesso dei soggetti interessati, facendo presente fin d’ora che in caso di accesso cd.</w:t>
      </w:r>
      <w:r w:rsidR="00372EB7" w:rsidRPr="00F842E9">
        <w:rPr>
          <w:rFonts w:ascii="Verdana" w:hAnsi="Verdana" w:cs="Garamond"/>
          <w:color w:val="000000"/>
        </w:rPr>
        <w:t xml:space="preserve"> </w:t>
      </w:r>
      <w:r w:rsidRPr="00F842E9">
        <w:rPr>
          <w:rFonts w:ascii="Verdana" w:hAnsi="Verdana" w:cs="Garamond"/>
          <w:color w:val="000000"/>
        </w:rPr>
        <w:t xml:space="preserve">difensivo, lo stesso verrà ritenuto prevalente rispetto alle contrapposte esigenze di riservatezza o di segretezza tecnico/commerciale. </w:t>
      </w:r>
    </w:p>
    <w:p w14:paraId="18455EC9" w14:textId="77777777" w:rsidR="00700780" w:rsidRPr="00F842E9" w:rsidRDefault="00700780" w:rsidP="00F842E9">
      <w:pPr>
        <w:pStyle w:val="Paragrafoelenco"/>
        <w:numPr>
          <w:ilvl w:val="1"/>
          <w:numId w:val="2"/>
        </w:numPr>
        <w:autoSpaceDE w:val="0"/>
        <w:autoSpaceDN w:val="0"/>
        <w:adjustRightInd w:val="0"/>
        <w:spacing w:after="0" w:line="240" w:lineRule="auto"/>
        <w:ind w:left="851" w:hanging="284"/>
        <w:contextualSpacing/>
        <w:jc w:val="both"/>
        <w:rPr>
          <w:rFonts w:ascii="Verdana" w:hAnsi="Verdana" w:cs="Garamond"/>
          <w:bCs/>
          <w:color w:val="000000"/>
        </w:rPr>
      </w:pPr>
      <w:r w:rsidRPr="00F842E9">
        <w:rPr>
          <w:rFonts w:ascii="Verdana" w:hAnsi="Verdana" w:cs="Garamond"/>
          <w:bCs/>
          <w:color w:val="000000"/>
        </w:rPr>
        <w:t>Accetta e rilascia espresso consenso a norma della vigente normativa speciale in materia di privacy che tutta la restante documentazione prodotta ai fini della partecipazione alla gara potrà essere trasmessa senza limitazioni o ulteriori “oscuramenti” al soggetto che presenta istanza di accesso alla documentazione amministrativa o all’offerta economica;</w:t>
      </w:r>
    </w:p>
    <w:p w14:paraId="385200BD" w14:textId="77777777" w:rsidR="00700780" w:rsidRPr="00F842E9" w:rsidRDefault="00700780" w:rsidP="00F842E9">
      <w:pPr>
        <w:pStyle w:val="Paragrafoelenco"/>
        <w:numPr>
          <w:ilvl w:val="1"/>
          <w:numId w:val="2"/>
        </w:numPr>
        <w:autoSpaceDE w:val="0"/>
        <w:autoSpaceDN w:val="0"/>
        <w:adjustRightInd w:val="0"/>
        <w:spacing w:after="0" w:line="240" w:lineRule="auto"/>
        <w:ind w:left="851" w:hanging="284"/>
        <w:contextualSpacing/>
        <w:jc w:val="both"/>
        <w:rPr>
          <w:rFonts w:ascii="Verdana" w:hAnsi="Verdana" w:cs="Garamond"/>
          <w:color w:val="000000"/>
        </w:rPr>
      </w:pPr>
      <w:r w:rsidRPr="00F842E9">
        <w:rPr>
          <w:rFonts w:ascii="Verdana" w:hAnsi="Verdana" w:cs="Garamond"/>
          <w:color w:val="000000"/>
        </w:rPr>
        <w:t>Accetta che in caso di richiesta di accesso agli atti della presente procedura di affidamento, le previsioni di cui al presente paragrafo costituiscono comunicazione ai sensi dell'art.3 del DPR 184/2006;</w:t>
      </w:r>
    </w:p>
    <w:p w14:paraId="3CF32395" w14:textId="3DB3060A" w:rsidR="00700780" w:rsidRPr="00F842E9" w:rsidRDefault="00B3505E" w:rsidP="00F842E9">
      <w:pPr>
        <w:pStyle w:val="Paragrafoelenco"/>
        <w:numPr>
          <w:ilvl w:val="1"/>
          <w:numId w:val="2"/>
        </w:numPr>
        <w:autoSpaceDE w:val="0"/>
        <w:autoSpaceDN w:val="0"/>
        <w:adjustRightInd w:val="0"/>
        <w:spacing w:after="0" w:line="240" w:lineRule="auto"/>
        <w:ind w:left="851" w:hanging="284"/>
        <w:contextualSpacing/>
        <w:jc w:val="both"/>
        <w:rPr>
          <w:rFonts w:ascii="Verdana" w:hAnsi="Verdana" w:cs="Garamond"/>
          <w:color w:val="000000"/>
        </w:rPr>
      </w:pPr>
      <w:r w:rsidRPr="00F842E9">
        <w:rPr>
          <w:rFonts w:ascii="Verdana" w:hAnsi="Verdana" w:cs="Garamond"/>
          <w:color w:val="000000"/>
        </w:rPr>
        <w:lastRenderedPageBreak/>
        <w:t>A</w:t>
      </w:r>
      <w:r w:rsidR="00700780" w:rsidRPr="00F842E9">
        <w:rPr>
          <w:rFonts w:ascii="Verdana" w:hAnsi="Verdana" w:cs="Garamond"/>
          <w:color w:val="000000"/>
        </w:rPr>
        <w:t xml:space="preserve">ttesta di essere informato di quanto segue: </w:t>
      </w:r>
    </w:p>
    <w:p w14:paraId="56A8EB90" w14:textId="77777777" w:rsidR="00700780" w:rsidRPr="00F842E9" w:rsidRDefault="00700780" w:rsidP="00F842E9">
      <w:pPr>
        <w:autoSpaceDE w:val="0"/>
        <w:autoSpaceDN w:val="0"/>
        <w:adjustRightInd w:val="0"/>
        <w:ind w:left="851"/>
        <w:contextualSpacing/>
        <w:jc w:val="both"/>
        <w:rPr>
          <w:rFonts w:ascii="Verdana" w:hAnsi="Verdana" w:cs="Garamond"/>
          <w:i/>
          <w:iCs/>
          <w:color w:val="000000"/>
          <w:sz w:val="22"/>
          <w:szCs w:val="22"/>
        </w:rPr>
      </w:pPr>
      <w:r w:rsidRPr="00F842E9">
        <w:rPr>
          <w:rFonts w:ascii="Verdana" w:hAnsi="Verdana"/>
          <w:sz w:val="22"/>
          <w:szCs w:val="22"/>
        </w:rPr>
        <w:t xml:space="preserve">L’art. 4 del D.L. n. 124/2019 ha introdotto il nuovo art. 17 bis nel corpo del </w:t>
      </w:r>
      <w:proofErr w:type="spellStart"/>
      <w:r w:rsidRPr="00F842E9">
        <w:rPr>
          <w:rFonts w:ascii="Verdana" w:hAnsi="Verdana"/>
          <w:sz w:val="22"/>
          <w:szCs w:val="22"/>
        </w:rPr>
        <w:t>D.Lgs.</w:t>
      </w:r>
      <w:proofErr w:type="spellEnd"/>
      <w:r w:rsidRPr="00F842E9">
        <w:rPr>
          <w:rFonts w:ascii="Verdana" w:hAnsi="Verdana"/>
          <w:sz w:val="22"/>
          <w:szCs w:val="22"/>
        </w:rPr>
        <w:t xml:space="preserve"> n. 241/1997, che prevede nuovi obblighi a carico dei committenti di appalti c.d. “labour intensive”. In particolare, la disposizione stabilisce che, a decorrere dal 1° gennaio 2020, i committenti </w:t>
      </w:r>
      <w:r w:rsidRPr="00F842E9">
        <w:rPr>
          <w:rFonts w:ascii="Verdana" w:hAnsi="Verdana"/>
          <w:i/>
          <w:sz w:val="22"/>
          <w:szCs w:val="22"/>
        </w:rPr>
        <w:t xml:space="preserve">“che affidano il compimento di una o più opere o di uno o più servizi di importo complessivo annuo superiore a euro 200.000 a un’impresa, tramite contratti di appalto, subappalto, affidamento a soggetti consorziati o rapporti negoziali comunque denominati caratterizzati da prevalente utilizzo di manodopera presso le sedi di attività del committente con l’utilizzo di beni strumentali di proprietà di quest'ultimo o ad esso riconducibili in qualunque forma, sono tenuti a richiedere all’impresa appaltatrice o affidataria e alle imprese subappaltatrici, obbligate a rilasciarle, copia delle deleghe di pagamento relative al versamento delle ritenute (…), trattenute dall’impresa appaltatrice o affidataria e dalle imprese subappaltatrici ai lavoratori direttamente impiegati nell’esecuzione dell’opera o del servizio. Il versamento delle ritenute (…) è effettuato dall’impresa appaltatrice o affidataria e dall’impresa subappaltatrice, con distinte deleghe per ciascun committente, senza possibilità di compensazione”. </w:t>
      </w:r>
      <w:r w:rsidRPr="00F842E9">
        <w:rPr>
          <w:rFonts w:ascii="Verdana" w:hAnsi="Verdana"/>
          <w:sz w:val="22"/>
          <w:szCs w:val="22"/>
        </w:rPr>
        <w:t xml:space="preserve">La disposizione prevede inoltre, in caso di violazione dei predetti obblighi, una sospensione da parte del committente del pagamento dei corrispettivi maturati dall’impresa appaltatrice o affidataria sino a concorrenza del 20% del valore complessivo dell’opera o del servizio </w:t>
      </w:r>
      <w:r w:rsidRPr="00F842E9">
        <w:rPr>
          <w:rFonts w:ascii="Verdana" w:hAnsi="Verdana"/>
          <w:i/>
          <w:sz w:val="22"/>
          <w:szCs w:val="22"/>
        </w:rPr>
        <w:t>“ovvero per un importo pari all’ammontare delle ritenute non versate rispetto ai dati risultanti dalla documentazione trasmessa”</w:t>
      </w:r>
      <w:r w:rsidRPr="00F842E9">
        <w:rPr>
          <w:rFonts w:ascii="Verdana" w:hAnsi="Verdana"/>
          <w:sz w:val="22"/>
          <w:szCs w:val="22"/>
        </w:rPr>
        <w:t xml:space="preserve">. Come evidenziato nella circolare della Agenzia delle entrate n. 1E del 12 febbraio 2020, la relazione illustrativa alla disposizione individua la finalità degli obblighi introdotti nella necessità di contrastare il “fenomeno consistente nell’omesso o insufficiente versamento, anche mediante l’indebita compensazione, delle ritenute fiscali sui percettori di redditi di lavoro dipendente e assimilati” attraverso la creazione di sistemi di controllo posti a carico del committente di appalti c.d. “ labour intensive”. L’Agenzia delle entrate, nella citata circolare n. 1/E del 2020, ha precisato che </w:t>
      </w:r>
      <w:r w:rsidRPr="00F842E9">
        <w:rPr>
          <w:rFonts w:ascii="Verdana" w:hAnsi="Verdana"/>
          <w:i/>
          <w:sz w:val="22"/>
          <w:szCs w:val="22"/>
        </w:rPr>
        <w:t>“tale somma non è dovuta quando – nonostante il committente non abbia correttamente adempiuto agli obblighi di cui ai commi da 1 a 3 – l’impresa appaltatrice o affidataria o subappaltatrice abbia correttamente assolto gli obblighi cui si fa riferimento, ovvero si sia avvalsa dell’istituto del ravvedimento operoso di cui all’articolo 13 del decreto legislativo 18 dicembre 1997, n. 472, per sanare le violazioni commesse prima della contestazione da parte degli organi preposti al controllo”;</w:t>
      </w:r>
    </w:p>
    <w:p w14:paraId="2961C463" w14:textId="07B67920" w:rsidR="00700780" w:rsidRPr="00F842E9" w:rsidRDefault="00700780" w:rsidP="00F842E9">
      <w:pPr>
        <w:pStyle w:val="Paragrafoelenco"/>
        <w:numPr>
          <w:ilvl w:val="1"/>
          <w:numId w:val="2"/>
        </w:numPr>
        <w:autoSpaceDE w:val="0"/>
        <w:autoSpaceDN w:val="0"/>
        <w:adjustRightInd w:val="0"/>
        <w:spacing w:after="0" w:line="240" w:lineRule="auto"/>
        <w:ind w:left="851" w:hanging="283"/>
        <w:contextualSpacing/>
        <w:jc w:val="both"/>
        <w:rPr>
          <w:rFonts w:ascii="Verdana" w:hAnsi="Verdana" w:cs="Garamond"/>
          <w:color w:val="000000"/>
        </w:rPr>
      </w:pPr>
      <w:r w:rsidRPr="00F842E9">
        <w:rPr>
          <w:rFonts w:ascii="Verdana" w:hAnsi="Verdana" w:cs="Garamond"/>
          <w:color w:val="000000"/>
        </w:rPr>
        <w:t>attesta di essere informato, ai sensi e per gli effetti dell’articolo 13 del decreto legislativo 30 giugno 2003, n.196 e del Regolamento CE (27 aprile 2016/676/UE) che i dati personali raccolti saranno trattati, anche con strumenti informatici, esclusivamente nell’ambito della presente gara, nonché dell’esistenza dei diritti di cui all’articolo 7 del medesimo decreto legislativo, nonché del Regolamento CE</w:t>
      </w:r>
      <w:r w:rsidR="00B3505E" w:rsidRPr="00F842E9">
        <w:rPr>
          <w:rFonts w:ascii="Verdana" w:hAnsi="Verdana" w:cs="Garamond"/>
          <w:color w:val="000000"/>
        </w:rPr>
        <w:t>.</w:t>
      </w:r>
    </w:p>
    <w:p w14:paraId="26B7D1F9" w14:textId="7E5186D4" w:rsidR="00475E5B" w:rsidRPr="00F842E9" w:rsidRDefault="00475E5B" w:rsidP="00F842E9">
      <w:pPr>
        <w:autoSpaceDE w:val="0"/>
        <w:autoSpaceDN w:val="0"/>
        <w:adjustRightInd w:val="0"/>
        <w:jc w:val="both"/>
        <w:rPr>
          <w:rFonts w:ascii="Verdana" w:hAnsi="Verdana" w:cs="Garamond"/>
          <w:sz w:val="22"/>
          <w:szCs w:val="22"/>
        </w:rPr>
      </w:pPr>
      <w:r w:rsidRPr="00F842E9">
        <w:rPr>
          <w:rFonts w:ascii="Verdana" w:hAnsi="Verdana" w:cs="Garamond"/>
          <w:sz w:val="22"/>
          <w:szCs w:val="22"/>
        </w:rPr>
        <w:t>Per gli operatori economici ammessi al concordato preventivo con continuità aziendale di cui all’art. 186 bis del R.D. 16 marzo 1942, n. 267 come novellato dall’art. 2 della L. 55/2019</w:t>
      </w:r>
      <w:r w:rsidR="00B3505E" w:rsidRPr="00F842E9">
        <w:rPr>
          <w:rFonts w:ascii="Verdana" w:hAnsi="Verdana" w:cs="Garamond"/>
          <w:sz w:val="22"/>
          <w:szCs w:val="22"/>
        </w:rPr>
        <w:t>:</w:t>
      </w:r>
    </w:p>
    <w:p w14:paraId="74FF0649" w14:textId="63086474" w:rsidR="00475E5B" w:rsidRPr="00F842E9" w:rsidRDefault="00475E5B" w:rsidP="00F842E9">
      <w:pPr>
        <w:numPr>
          <w:ilvl w:val="1"/>
          <w:numId w:val="2"/>
        </w:numPr>
        <w:autoSpaceDE w:val="0"/>
        <w:autoSpaceDN w:val="0"/>
        <w:adjustRightInd w:val="0"/>
        <w:ind w:left="851" w:hanging="283"/>
        <w:contextualSpacing/>
        <w:jc w:val="both"/>
        <w:rPr>
          <w:rFonts w:ascii="Verdana" w:hAnsi="Verdana" w:cs="Garamond"/>
          <w:color w:val="000000"/>
          <w:sz w:val="22"/>
          <w:szCs w:val="22"/>
        </w:rPr>
      </w:pPr>
      <w:r w:rsidRPr="00F842E9">
        <w:rPr>
          <w:rFonts w:ascii="Verdana" w:hAnsi="Verdana" w:cs="Garamond"/>
          <w:color w:val="000000"/>
          <w:sz w:val="22"/>
          <w:szCs w:val="22"/>
        </w:rPr>
        <w:t xml:space="preserve">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come novellato dall’art. 2 della L. 55/2019 (la predetta </w:t>
      </w:r>
      <w:r w:rsidRPr="00F842E9">
        <w:rPr>
          <w:rFonts w:ascii="Verdana" w:hAnsi="Verdana" w:cs="Garamond"/>
          <w:color w:val="000000"/>
          <w:sz w:val="22"/>
          <w:szCs w:val="22"/>
        </w:rPr>
        <w:lastRenderedPageBreak/>
        <w:t>dichiarazione deve essere letta e resa in linea con la nuova previsione dell’art. 1</w:t>
      </w:r>
      <w:r w:rsidR="00B3505E" w:rsidRPr="00F842E9">
        <w:rPr>
          <w:rFonts w:ascii="Verdana" w:hAnsi="Verdana" w:cs="Garamond"/>
          <w:color w:val="000000"/>
          <w:sz w:val="22"/>
          <w:szCs w:val="22"/>
        </w:rPr>
        <w:t>24 del Codice)</w:t>
      </w:r>
      <w:r w:rsidR="009B64A6" w:rsidRPr="00F842E9">
        <w:rPr>
          <w:rFonts w:ascii="Verdana" w:hAnsi="Verdana" w:cs="Garamond"/>
          <w:color w:val="000000"/>
          <w:sz w:val="22"/>
          <w:szCs w:val="22"/>
        </w:rPr>
        <w:t>.</w:t>
      </w:r>
    </w:p>
    <w:p w14:paraId="76A10DA3" w14:textId="77777777" w:rsidR="00475E5B" w:rsidRPr="00F842E9" w:rsidRDefault="00475E5B" w:rsidP="00F842E9">
      <w:pPr>
        <w:autoSpaceDE w:val="0"/>
        <w:autoSpaceDN w:val="0"/>
        <w:adjustRightInd w:val="0"/>
        <w:contextualSpacing/>
        <w:jc w:val="both"/>
        <w:rPr>
          <w:rFonts w:ascii="Verdana" w:hAnsi="Verdana" w:cs="Garamond"/>
          <w:color w:val="000000"/>
          <w:sz w:val="22"/>
          <w:szCs w:val="22"/>
        </w:rPr>
      </w:pPr>
      <w:r w:rsidRPr="00F842E9">
        <w:rPr>
          <w:rFonts w:ascii="Verdana" w:hAnsi="Verdana" w:cs="Garamond"/>
          <w:color w:val="000000"/>
          <w:sz w:val="22"/>
          <w:szCs w:val="22"/>
        </w:rPr>
        <w:t>Il concorrente presenta una relazione di un professionista in possesso dei requisiti di cui all’art.67, comma 3, lettera d), del R.D. 16 Marzo 1942 n. 267, che attesta la conformità al piano e la ragionevole capacità di adempimento del contratto.</w:t>
      </w:r>
    </w:p>
    <w:p w14:paraId="1B950E71" w14:textId="77777777" w:rsidR="00E60401" w:rsidRPr="00F842E9" w:rsidRDefault="00E60401" w:rsidP="00F842E9">
      <w:pPr>
        <w:autoSpaceDE w:val="0"/>
        <w:autoSpaceDN w:val="0"/>
        <w:adjustRightInd w:val="0"/>
        <w:rPr>
          <w:rFonts w:ascii="Verdana" w:hAnsi="Verdana" w:cs="Garamond"/>
          <w:iCs/>
          <w:color w:val="000000"/>
          <w:sz w:val="22"/>
          <w:szCs w:val="22"/>
        </w:rPr>
      </w:pPr>
    </w:p>
    <w:p w14:paraId="4057D201" w14:textId="5402A901" w:rsidR="00E60401" w:rsidRPr="00F842E9" w:rsidRDefault="00E60401" w:rsidP="00F842E9">
      <w:pPr>
        <w:widowControl w:val="0"/>
        <w:ind w:right="567"/>
        <w:jc w:val="both"/>
        <w:outlineLvl w:val="0"/>
        <w:rPr>
          <w:rFonts w:ascii="Verdana" w:eastAsia="Times New Roman" w:hAnsi="Verdana"/>
          <w:b/>
          <w:sz w:val="22"/>
          <w:szCs w:val="22"/>
          <w:u w:val="single"/>
          <w:lang w:eastAsia="it-IT"/>
        </w:rPr>
      </w:pPr>
      <w:r w:rsidRPr="00F842E9">
        <w:rPr>
          <w:rFonts w:ascii="Verdana" w:eastAsia="Times New Roman" w:hAnsi="Verdana"/>
          <w:b/>
          <w:sz w:val="22"/>
          <w:szCs w:val="22"/>
          <w:u w:val="single"/>
          <w:lang w:eastAsia="it-IT"/>
        </w:rPr>
        <w:t xml:space="preserve">B. Documentazione e dichiarazioni ulteriori per i soggetti associati </w:t>
      </w:r>
    </w:p>
    <w:p w14:paraId="042038BF" w14:textId="3CA37B8E" w:rsidR="00E60401" w:rsidRPr="00F842E9" w:rsidRDefault="00E60401" w:rsidP="00F842E9">
      <w:pPr>
        <w:widowControl w:val="0"/>
        <w:jc w:val="both"/>
        <w:rPr>
          <w:rFonts w:ascii="Verdana" w:eastAsia="Times New Roman" w:hAnsi="Verdana"/>
          <w:sz w:val="22"/>
          <w:szCs w:val="22"/>
          <w:lang w:eastAsia="it-IT"/>
        </w:rPr>
      </w:pPr>
      <w:r w:rsidRPr="00F842E9">
        <w:rPr>
          <w:rFonts w:ascii="Verdana" w:eastAsia="Times New Roman" w:hAnsi="Verdana"/>
          <w:sz w:val="22"/>
          <w:szCs w:val="22"/>
          <w:lang w:eastAsia="it-IT"/>
        </w:rPr>
        <w:t xml:space="preserve">In riferimento al disciplinare di gara le dichiarazioni di cui al punto </w:t>
      </w:r>
      <w:r w:rsidR="00B3505E" w:rsidRPr="00F842E9">
        <w:rPr>
          <w:rFonts w:ascii="Verdana" w:eastAsia="Times New Roman" w:hAnsi="Verdana"/>
          <w:sz w:val="22"/>
          <w:szCs w:val="22"/>
          <w:lang w:eastAsia="it-IT"/>
        </w:rPr>
        <w:t>………</w:t>
      </w:r>
      <w:r w:rsidR="00B3505E" w:rsidRPr="00F842E9">
        <w:rPr>
          <w:rFonts w:ascii="Verdana" w:eastAsia="Times New Roman" w:hAnsi="Verdana"/>
          <w:i/>
          <w:iCs/>
          <w:sz w:val="22"/>
          <w:szCs w:val="22"/>
          <w:lang w:eastAsia="it-IT"/>
        </w:rPr>
        <w:t xml:space="preserve">(precisare) </w:t>
      </w:r>
      <w:r w:rsidRPr="00F842E9">
        <w:rPr>
          <w:rFonts w:ascii="Verdana" w:eastAsia="Times New Roman" w:hAnsi="Verdana"/>
          <w:sz w:val="22"/>
          <w:szCs w:val="22"/>
          <w:lang w:eastAsia="it-IT"/>
        </w:rPr>
        <w:t xml:space="preserve"> sono sottoscritte secondo le modalità di cui al punto </w:t>
      </w:r>
      <w:r w:rsidR="00B3505E" w:rsidRPr="00F842E9">
        <w:rPr>
          <w:rFonts w:ascii="Verdana" w:eastAsia="Times New Roman" w:hAnsi="Verdana"/>
          <w:sz w:val="22"/>
          <w:szCs w:val="22"/>
          <w:lang w:eastAsia="it-IT"/>
        </w:rPr>
        <w:t>…..</w:t>
      </w:r>
      <w:r w:rsidR="00B3505E" w:rsidRPr="00F842E9">
        <w:rPr>
          <w:rFonts w:ascii="Verdana" w:eastAsia="Times New Roman" w:hAnsi="Verdana"/>
          <w:i/>
          <w:iCs/>
          <w:sz w:val="22"/>
          <w:szCs w:val="22"/>
          <w:lang w:eastAsia="it-IT"/>
        </w:rPr>
        <w:t>(precisare)</w:t>
      </w:r>
      <w:r w:rsidRPr="00F842E9">
        <w:rPr>
          <w:rFonts w:ascii="Verdana" w:eastAsia="Times New Roman" w:hAnsi="Verdana"/>
          <w:sz w:val="22"/>
          <w:szCs w:val="22"/>
          <w:lang w:eastAsia="it-IT"/>
        </w:rPr>
        <w:t>.</w:t>
      </w:r>
    </w:p>
    <w:p w14:paraId="632DBCB2" w14:textId="3AC1AD0E" w:rsidR="00E60401" w:rsidRPr="00F842E9" w:rsidRDefault="00E60401" w:rsidP="00F842E9">
      <w:pPr>
        <w:autoSpaceDE w:val="0"/>
        <w:autoSpaceDN w:val="0"/>
        <w:adjustRightInd w:val="0"/>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Per i raggruppamenti temporanei già costituiti</w:t>
      </w:r>
      <w:r w:rsidR="00F842E9" w:rsidRPr="00F842E9">
        <w:rPr>
          <w:rFonts w:ascii="Verdana" w:eastAsia="Times New Roman" w:hAnsi="Verdana" w:cs="Garamond"/>
          <w:sz w:val="22"/>
          <w:szCs w:val="22"/>
          <w:lang w:eastAsia="it-IT"/>
        </w:rPr>
        <w:t>:</w:t>
      </w:r>
    </w:p>
    <w:p w14:paraId="6CACD32D"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copia autentica del mandato collettivo irrevocabile con rappresentanza conferito alla mandataria per atto pubblico o scrittura privata autenticata. </w:t>
      </w:r>
    </w:p>
    <w:p w14:paraId="3D2E4F5F" w14:textId="18D34B72"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in cui si indica, ai sensi </w:t>
      </w:r>
      <w:r w:rsidR="009B64A6" w:rsidRPr="00F842E9">
        <w:rPr>
          <w:rFonts w:ascii="Verdana" w:eastAsia="Calibri" w:hAnsi="Verdana" w:cs="Garamond"/>
          <w:color w:val="000000"/>
          <w:sz w:val="22"/>
          <w:szCs w:val="22"/>
        </w:rPr>
        <w:t xml:space="preserve">dell’art. 68, comma 2, del Codice, </w:t>
      </w:r>
      <w:r w:rsidRPr="00F842E9">
        <w:rPr>
          <w:rFonts w:ascii="Verdana" w:eastAsia="Calibri" w:hAnsi="Verdana" w:cs="Garamond"/>
          <w:color w:val="000000"/>
          <w:sz w:val="22"/>
          <w:szCs w:val="22"/>
        </w:rPr>
        <w:t>le parti del servizio/fornitura, ovvero la percentuale in caso di servizio/forniture indivisibili, che saranno eseguite dai singoli operatori e</w:t>
      </w:r>
      <w:r w:rsidR="00871048" w:rsidRPr="00F842E9">
        <w:rPr>
          <w:rFonts w:ascii="Verdana" w:eastAsia="Calibri" w:hAnsi="Verdana" w:cs="Garamond"/>
          <w:color w:val="000000"/>
          <w:sz w:val="22"/>
          <w:szCs w:val="22"/>
        </w:rPr>
        <w:t>conomici riuniti o consorziati, con l’impegno di questi a realizzarle.</w:t>
      </w:r>
    </w:p>
    <w:p w14:paraId="34A7CA40" w14:textId="58B31C03" w:rsidR="00E60401" w:rsidRPr="00F842E9" w:rsidRDefault="00E60401" w:rsidP="00F842E9">
      <w:pPr>
        <w:autoSpaceDE w:val="0"/>
        <w:autoSpaceDN w:val="0"/>
        <w:adjustRightInd w:val="0"/>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Per i consorzi ordinari o GEIE già costituiti</w:t>
      </w:r>
      <w:r w:rsidR="00F842E9" w:rsidRPr="00F842E9">
        <w:rPr>
          <w:rFonts w:ascii="Verdana" w:eastAsia="Times New Roman" w:hAnsi="Verdana" w:cs="Garamond"/>
          <w:sz w:val="22"/>
          <w:szCs w:val="22"/>
          <w:lang w:eastAsia="it-IT"/>
        </w:rPr>
        <w:t>:</w:t>
      </w:r>
    </w:p>
    <w:p w14:paraId="2406D1D1"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atto costitutivo e statuto del consorzio o GEIE, in copia autentica, con indicazione del soggetto designato quale capofila. </w:t>
      </w:r>
    </w:p>
    <w:p w14:paraId="34AC0D3A" w14:textId="2C9FD3E0"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in cui si indica, </w:t>
      </w:r>
      <w:r w:rsidR="009B64A6" w:rsidRPr="00F842E9">
        <w:rPr>
          <w:rFonts w:ascii="Verdana" w:eastAsia="Calibri" w:hAnsi="Verdana" w:cs="Garamond"/>
          <w:color w:val="000000"/>
          <w:sz w:val="22"/>
          <w:szCs w:val="22"/>
        </w:rPr>
        <w:t xml:space="preserve">ai sensi dell’art. 68, comma 2, del Codice, </w:t>
      </w:r>
      <w:r w:rsidRPr="00F842E9">
        <w:rPr>
          <w:rFonts w:ascii="Verdana" w:eastAsia="Calibri" w:hAnsi="Verdana" w:cs="Garamond"/>
          <w:color w:val="000000"/>
          <w:sz w:val="22"/>
          <w:szCs w:val="22"/>
        </w:rPr>
        <w:t>le parti del servizio/fornitura, ovvero la percentuale in caso di servizio/forniture indivisibili, che saranno eseguite dai singoli o</w:t>
      </w:r>
      <w:r w:rsidR="00871048" w:rsidRPr="00F842E9">
        <w:rPr>
          <w:rFonts w:ascii="Verdana" w:eastAsia="Calibri" w:hAnsi="Verdana" w:cs="Garamond"/>
          <w:color w:val="000000"/>
          <w:sz w:val="22"/>
          <w:szCs w:val="22"/>
        </w:rPr>
        <w:t>peratori economici consorziati, con l’impegno di questi a realizzarle.</w:t>
      </w:r>
    </w:p>
    <w:p w14:paraId="47843CCA" w14:textId="52CA28A7" w:rsidR="00E60401" w:rsidRPr="00F842E9" w:rsidRDefault="00E60401" w:rsidP="00F842E9">
      <w:pPr>
        <w:autoSpaceDE w:val="0"/>
        <w:autoSpaceDN w:val="0"/>
        <w:adjustRightInd w:val="0"/>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Per i raggruppamenti temporanei o consorzi ordinari o GEIE non ancora costituiti</w:t>
      </w:r>
      <w:r w:rsidR="00F842E9" w:rsidRPr="00F842E9">
        <w:rPr>
          <w:rFonts w:ascii="Verdana" w:eastAsia="Times New Roman" w:hAnsi="Verdana" w:cs="Garamond"/>
          <w:sz w:val="22"/>
          <w:szCs w:val="22"/>
          <w:lang w:eastAsia="it-IT"/>
        </w:rPr>
        <w:t>:</w:t>
      </w:r>
    </w:p>
    <w:p w14:paraId="371CFF9A"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attestante: </w:t>
      </w:r>
    </w:p>
    <w:p w14:paraId="6E869833" w14:textId="77777777" w:rsidR="00E60401" w:rsidRPr="00F842E9" w:rsidRDefault="00E60401" w:rsidP="00F842E9">
      <w:pPr>
        <w:numPr>
          <w:ilvl w:val="0"/>
          <w:numId w:val="6"/>
        </w:numPr>
        <w:autoSpaceDE w:val="0"/>
        <w:autoSpaceDN w:val="0"/>
        <w:adjustRightInd w:val="0"/>
        <w:ind w:left="1134" w:hanging="284"/>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l’operatore economico al quale, in caso di aggiudicazione, sarà conferito mandato speciale con rappresentanza o funzioni di capogruppo; </w:t>
      </w:r>
    </w:p>
    <w:p w14:paraId="3C89D3E3" w14:textId="54AFC87A" w:rsidR="00E60401" w:rsidRPr="00F842E9" w:rsidRDefault="00E60401" w:rsidP="00F842E9">
      <w:pPr>
        <w:numPr>
          <w:ilvl w:val="0"/>
          <w:numId w:val="6"/>
        </w:numPr>
        <w:autoSpaceDE w:val="0"/>
        <w:autoSpaceDN w:val="0"/>
        <w:adjustRightInd w:val="0"/>
        <w:ind w:left="1134" w:hanging="284"/>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l’impegno, in caso di aggiudicazione, ad uniformarsi alla disciplina vigente con riguardo ai raggruppamenti temporanei o consorzi o GEIE ai sensi dell’art. </w:t>
      </w:r>
      <w:r w:rsidR="009B64A6" w:rsidRPr="00F842E9">
        <w:rPr>
          <w:rFonts w:ascii="Verdana" w:eastAsia="Calibri" w:hAnsi="Verdana" w:cs="Garamond"/>
          <w:color w:val="000000"/>
          <w:sz w:val="22"/>
          <w:szCs w:val="22"/>
        </w:rPr>
        <w:t xml:space="preserve"> 68, comma 1, del Cod</w:t>
      </w:r>
      <w:r w:rsidR="00F842E9" w:rsidRPr="00F842E9">
        <w:rPr>
          <w:rFonts w:ascii="Verdana" w:eastAsia="Calibri" w:hAnsi="Verdana" w:cs="Garamond"/>
          <w:color w:val="000000"/>
          <w:sz w:val="22"/>
          <w:szCs w:val="22"/>
        </w:rPr>
        <w:t>ice</w:t>
      </w:r>
      <w:r w:rsidR="009B64A6" w:rsidRPr="00F842E9">
        <w:rPr>
          <w:rFonts w:ascii="Verdana" w:eastAsia="Calibri" w:hAnsi="Verdana" w:cs="Garamond"/>
          <w:color w:val="000000"/>
          <w:sz w:val="22"/>
          <w:szCs w:val="22"/>
        </w:rPr>
        <w:t>,</w:t>
      </w:r>
      <w:r w:rsidRPr="00F842E9">
        <w:rPr>
          <w:rFonts w:ascii="Verdana" w:eastAsia="Calibri" w:hAnsi="Verdana" w:cs="Garamond"/>
          <w:color w:val="000000"/>
          <w:sz w:val="22"/>
          <w:szCs w:val="22"/>
        </w:rPr>
        <w:t xml:space="preserve"> conferendo mandato collettivo speciale con rappresentanza all’impresa qualificata come mandataria che stipulerà il contratto in nome e per conto delle mandanti/consorziate; </w:t>
      </w:r>
    </w:p>
    <w:p w14:paraId="0E9292F2" w14:textId="1011E478" w:rsidR="00E60401" w:rsidRPr="00F842E9" w:rsidRDefault="00E60401" w:rsidP="00F842E9">
      <w:pPr>
        <w:numPr>
          <w:ilvl w:val="0"/>
          <w:numId w:val="6"/>
        </w:numPr>
        <w:autoSpaceDE w:val="0"/>
        <w:autoSpaceDN w:val="0"/>
        <w:adjustRightInd w:val="0"/>
        <w:ind w:left="1134" w:hanging="284"/>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in cui si indica, </w:t>
      </w:r>
      <w:r w:rsidR="009B64A6" w:rsidRPr="00F842E9">
        <w:rPr>
          <w:rFonts w:ascii="Verdana" w:eastAsia="Calibri" w:hAnsi="Verdana" w:cs="Garamond"/>
          <w:color w:val="000000"/>
          <w:sz w:val="22"/>
          <w:szCs w:val="22"/>
        </w:rPr>
        <w:t>ai sensi dell’art. 68, comma 2, del Codice</w:t>
      </w:r>
      <w:r w:rsidRPr="00F842E9">
        <w:rPr>
          <w:rFonts w:ascii="Verdana" w:eastAsia="Calibri" w:hAnsi="Verdana" w:cs="Garamond"/>
          <w:color w:val="000000"/>
          <w:sz w:val="22"/>
          <w:szCs w:val="22"/>
        </w:rPr>
        <w:t>, le parti del servizio/fornitura, ovvero la percentuale in caso di servizio/forniture indivisibili, che saranno eseguite dai singoli operatori e</w:t>
      </w:r>
      <w:r w:rsidR="005E4207" w:rsidRPr="00F842E9">
        <w:rPr>
          <w:rFonts w:ascii="Verdana" w:eastAsia="Calibri" w:hAnsi="Verdana" w:cs="Garamond"/>
          <w:color w:val="000000"/>
          <w:sz w:val="22"/>
          <w:szCs w:val="22"/>
        </w:rPr>
        <w:t>conomici riuniti o consorziati, con l’impegno di questi a realizzarle.</w:t>
      </w:r>
    </w:p>
    <w:p w14:paraId="281BFB79" w14:textId="71D7237C" w:rsidR="00E60401" w:rsidRPr="00F842E9" w:rsidRDefault="00E60401" w:rsidP="00F842E9">
      <w:pPr>
        <w:autoSpaceDE w:val="0"/>
        <w:autoSpaceDN w:val="0"/>
        <w:adjustRightInd w:val="0"/>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Per le aggregazioni di imprese aderenti al contratto di rete: se la rete è dotata di un organo comune con potere di rappresentanza e soggettività giuridica</w:t>
      </w:r>
      <w:r w:rsidR="00F842E9" w:rsidRPr="00F842E9">
        <w:rPr>
          <w:rFonts w:ascii="Verdana" w:eastAsia="Times New Roman" w:hAnsi="Verdana" w:cs="Garamond"/>
          <w:sz w:val="22"/>
          <w:szCs w:val="22"/>
          <w:lang w:eastAsia="it-IT"/>
        </w:rPr>
        <w:t>:</w:t>
      </w:r>
    </w:p>
    <w:p w14:paraId="548B1537"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copia autentica o copia conforme del contratto di rete, redatto per atto pubblico o scrittura privata autenticata, ovvero per atto firmato digitalmente a norma dell’art. 25 del d.lgs. 82/2005, con indicazione dell’organo comune che agisce in rappresentanza della rete; </w:t>
      </w:r>
    </w:p>
    <w:p w14:paraId="76B9CB06"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sottoscritta dal legale rappresentante dell’organo comune, che indichi per quali imprese la rete concorre; </w:t>
      </w:r>
    </w:p>
    <w:p w14:paraId="50AEA289"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che indichi le parti del servizio o della fornitura, ovvero la percentuale in caso di servizio/forniture indivisibili, che saranno eseguite dai singoli operatori economici aggregati in rete. </w:t>
      </w:r>
    </w:p>
    <w:p w14:paraId="569E3743" w14:textId="78A5CE0C" w:rsidR="00E60401" w:rsidRPr="00F842E9" w:rsidRDefault="00E60401" w:rsidP="00F842E9">
      <w:pPr>
        <w:autoSpaceDE w:val="0"/>
        <w:autoSpaceDN w:val="0"/>
        <w:adjustRightInd w:val="0"/>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Per le aggregazioni di imprese aderenti al contratto di rete: se la rete è dotata di un organo comune con potere di rappresentanza ma è priva di soggettività giuridica</w:t>
      </w:r>
      <w:r w:rsidR="00F842E9" w:rsidRPr="00F842E9">
        <w:rPr>
          <w:rFonts w:ascii="Verdana" w:eastAsia="Times New Roman" w:hAnsi="Verdana" w:cs="Garamond"/>
          <w:sz w:val="22"/>
          <w:szCs w:val="22"/>
          <w:lang w:eastAsia="it-IT"/>
        </w:rPr>
        <w:t>:</w:t>
      </w:r>
    </w:p>
    <w:p w14:paraId="0EBAE8D9"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lastRenderedPageBreak/>
        <w:t xml:space="preserve">copia autentica del contratto di rete, redatto per atto pubblico o scrittura privata autenticata, ovvero per atto firmato digitalmente a norma dell’art. 25 del d.lgs. 82/2005, recante il mandato collettivo irrevocabile con rappresentanza conferito alla impresa mandataria; qualora il contratto di rete sia stato redatto con mera firma digitale non autenticata ai sensi dell’art. 24 del d.lgs. 82/2005, il mandato nel contratto di rete non può ritenersi sufficiente e sarà obbligatorio conferire un nuovo mandato nella forma della scrittura privata autenticata, anche ai sensi dell’art. 25 del d.lgs. 82/2005; </w:t>
      </w:r>
    </w:p>
    <w:p w14:paraId="338388B3"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color w:val="000000"/>
          <w:sz w:val="22"/>
          <w:szCs w:val="22"/>
        </w:rPr>
        <w:t xml:space="preserve">dichiarazione che indichi le parti del servizio o della fornitura, ovvero la percentuale in caso di servizio/forniture indivisibili, che saranno eseguite dai singoli operatori economici aggregati in rete. </w:t>
      </w:r>
    </w:p>
    <w:p w14:paraId="582019E3" w14:textId="77777777" w:rsidR="00E60401" w:rsidRPr="00F842E9" w:rsidRDefault="00E60401" w:rsidP="00F842E9">
      <w:pPr>
        <w:autoSpaceDE w:val="0"/>
        <w:autoSpaceDN w:val="0"/>
        <w:adjustRightInd w:val="0"/>
        <w:jc w:val="both"/>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 </w:t>
      </w:r>
    </w:p>
    <w:p w14:paraId="628DF1A7"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color w:val="000000"/>
          <w:sz w:val="22"/>
          <w:szCs w:val="22"/>
        </w:rPr>
      </w:pPr>
      <w:r w:rsidRPr="00F842E9">
        <w:rPr>
          <w:rFonts w:ascii="Verdana" w:eastAsia="Calibri" w:hAnsi="Verdana" w:cs="Garamond"/>
          <w:b/>
          <w:color w:val="000000"/>
          <w:sz w:val="22"/>
          <w:szCs w:val="22"/>
        </w:rPr>
        <w:t>in caso di RTI costituito</w:t>
      </w:r>
      <w:r w:rsidRPr="00F842E9">
        <w:rPr>
          <w:rFonts w:ascii="Verdana" w:eastAsia="Calibri" w:hAnsi="Verdana" w:cs="Garamond"/>
          <w:color w:val="000000"/>
          <w:sz w:val="22"/>
          <w:szCs w:val="22"/>
        </w:rPr>
        <w:t xml:space="preserve">: copia autentica del contratto di rete, redatto per atto pubblico o scrittura privata autenticata ovvero per atto firmato digitalmente a norma dell’art. 25 del d.lgs. 82/2005 con allegato il mandato collettivo irrevocabile con rappresentanza conferito alla mandataria, recante l’indicazione del soggetto designato quale mandatario e delle parti del servizio o della fornitura, ovvero della percentuale in caso di servizio/forniture indivisibili, che saranno eseguite dai singoli operatori economici aggregati in rete; qualora il contratto di rete sia stato redatto con mera firma digitale non autenticata ai sensi dell’art. 24 del d.lgs. 82/2005, il mandato deve avere la forma dell’atto pubblico o della scrittura privata autenticata, anche ai sensi dell’art. 25 del d.lgs. 82/2005; </w:t>
      </w:r>
    </w:p>
    <w:p w14:paraId="7A7C8BDA" w14:textId="77777777" w:rsidR="00E60401" w:rsidRPr="00F842E9" w:rsidRDefault="00E60401" w:rsidP="00F842E9">
      <w:pPr>
        <w:numPr>
          <w:ilvl w:val="0"/>
          <w:numId w:val="5"/>
        </w:numPr>
        <w:autoSpaceDE w:val="0"/>
        <w:autoSpaceDN w:val="0"/>
        <w:adjustRightInd w:val="0"/>
        <w:ind w:left="851" w:hanging="283"/>
        <w:contextualSpacing/>
        <w:jc w:val="both"/>
        <w:rPr>
          <w:rFonts w:ascii="Verdana" w:eastAsia="Calibri" w:hAnsi="Verdana" w:cs="Garamond"/>
          <w:b/>
          <w:color w:val="000000"/>
          <w:sz w:val="22"/>
          <w:szCs w:val="22"/>
        </w:rPr>
      </w:pPr>
      <w:r w:rsidRPr="00F842E9">
        <w:rPr>
          <w:rFonts w:ascii="Verdana" w:eastAsia="Calibri" w:hAnsi="Verdana" w:cs="Garamond"/>
          <w:b/>
          <w:color w:val="000000"/>
          <w:sz w:val="22"/>
          <w:szCs w:val="22"/>
        </w:rPr>
        <w:t xml:space="preserve">in caso di RTI costituendo: </w:t>
      </w:r>
      <w:r w:rsidRPr="00F842E9">
        <w:rPr>
          <w:rFonts w:ascii="Verdana" w:eastAsia="Calibri" w:hAnsi="Verdana" w:cs="Garamond"/>
          <w:color w:val="000000"/>
          <w:sz w:val="22"/>
          <w:szCs w:val="22"/>
        </w:rPr>
        <w:t>copia autentica del contratto di rete, redatto per atto pubblico o scrittura privata autenticata, ovvero per atto firmato digitalmente a norma dell’art. 25 del d.lgs. 82/2005, con allegate le dichiarazioni, rese da ciascun concorrente aderente al contratto di rete, attestanti:</w:t>
      </w:r>
    </w:p>
    <w:p w14:paraId="170E1186" w14:textId="77777777" w:rsidR="00E60401" w:rsidRPr="00F842E9" w:rsidRDefault="00E60401" w:rsidP="00F842E9">
      <w:pPr>
        <w:numPr>
          <w:ilvl w:val="0"/>
          <w:numId w:val="7"/>
        </w:numPr>
        <w:autoSpaceDE w:val="0"/>
        <w:autoSpaceDN w:val="0"/>
        <w:adjustRightInd w:val="0"/>
        <w:ind w:left="1134" w:hanging="284"/>
        <w:contextualSpacing/>
        <w:jc w:val="both"/>
        <w:rPr>
          <w:rFonts w:ascii="Verdana" w:eastAsia="Calibri" w:hAnsi="Verdana"/>
          <w:sz w:val="22"/>
          <w:szCs w:val="22"/>
        </w:rPr>
      </w:pPr>
      <w:r w:rsidRPr="00F842E9">
        <w:rPr>
          <w:rFonts w:ascii="Verdana" w:eastAsia="Calibri" w:hAnsi="Verdana"/>
          <w:sz w:val="22"/>
          <w:szCs w:val="22"/>
        </w:rPr>
        <w:t xml:space="preserve">quale concorrente, in caso di aggiudicazione, sarà conferito mandato speciale con rappresentanza o funzioni di capogruppo; </w:t>
      </w:r>
    </w:p>
    <w:p w14:paraId="11C307BE" w14:textId="77777777" w:rsidR="00E60401" w:rsidRPr="00F842E9" w:rsidRDefault="00E60401" w:rsidP="00F842E9">
      <w:pPr>
        <w:numPr>
          <w:ilvl w:val="0"/>
          <w:numId w:val="7"/>
        </w:numPr>
        <w:autoSpaceDE w:val="0"/>
        <w:autoSpaceDN w:val="0"/>
        <w:adjustRightInd w:val="0"/>
        <w:ind w:left="1134" w:hanging="284"/>
        <w:contextualSpacing/>
        <w:jc w:val="both"/>
        <w:rPr>
          <w:rFonts w:ascii="Verdana" w:eastAsia="Calibri" w:hAnsi="Verdana"/>
          <w:sz w:val="22"/>
          <w:szCs w:val="22"/>
        </w:rPr>
      </w:pPr>
      <w:r w:rsidRPr="00F842E9">
        <w:rPr>
          <w:rFonts w:ascii="Verdana" w:eastAsia="Calibri" w:hAnsi="Verdana"/>
          <w:sz w:val="22"/>
          <w:szCs w:val="22"/>
        </w:rPr>
        <w:t xml:space="preserve">l’impegno, in caso di aggiudicazione, ad uniformarsi alla disciplina vigente in materia di raggruppamenti temporanei; </w:t>
      </w:r>
    </w:p>
    <w:p w14:paraId="020CB122" w14:textId="77777777" w:rsidR="00E60401" w:rsidRPr="00F842E9" w:rsidRDefault="00E60401" w:rsidP="00F842E9">
      <w:pPr>
        <w:numPr>
          <w:ilvl w:val="0"/>
          <w:numId w:val="7"/>
        </w:numPr>
        <w:autoSpaceDE w:val="0"/>
        <w:autoSpaceDN w:val="0"/>
        <w:adjustRightInd w:val="0"/>
        <w:ind w:left="1134" w:hanging="284"/>
        <w:contextualSpacing/>
        <w:jc w:val="both"/>
        <w:rPr>
          <w:rFonts w:ascii="Verdana" w:eastAsia="Calibri" w:hAnsi="Verdana"/>
          <w:sz w:val="22"/>
          <w:szCs w:val="22"/>
        </w:rPr>
      </w:pPr>
      <w:r w:rsidRPr="00F842E9">
        <w:rPr>
          <w:rFonts w:ascii="Verdana" w:eastAsia="Calibri" w:hAnsi="Verdana"/>
          <w:sz w:val="22"/>
          <w:szCs w:val="22"/>
        </w:rPr>
        <w:t xml:space="preserve">le parti del servizio o della fornitura, ovvero la percentuale in caso di servizio/forniture indivisibili, che saranno eseguite dai singoli operatori economici aggregati in rete. </w:t>
      </w:r>
    </w:p>
    <w:p w14:paraId="3BF4262A" w14:textId="77777777" w:rsidR="00E60401" w:rsidRPr="00F842E9" w:rsidRDefault="00E60401" w:rsidP="00F842E9">
      <w:pPr>
        <w:autoSpaceDE w:val="0"/>
        <w:autoSpaceDN w:val="0"/>
        <w:adjustRightInd w:val="0"/>
        <w:jc w:val="both"/>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 xml:space="preserve">Il mandato collettivo irrevocabile con rappresentanza potrà essere conferito alla mandataria con scrittura privata. </w:t>
      </w:r>
    </w:p>
    <w:p w14:paraId="2068F7AC" w14:textId="77777777" w:rsidR="00E60401" w:rsidRPr="00F842E9" w:rsidRDefault="00E60401" w:rsidP="00F842E9">
      <w:pPr>
        <w:autoSpaceDE w:val="0"/>
        <w:autoSpaceDN w:val="0"/>
        <w:adjustRightInd w:val="0"/>
        <w:jc w:val="both"/>
        <w:rPr>
          <w:rFonts w:ascii="Verdana" w:eastAsia="Times New Roman" w:hAnsi="Verdana" w:cs="Garamond"/>
          <w:sz w:val="22"/>
          <w:szCs w:val="22"/>
          <w:lang w:eastAsia="it-IT"/>
        </w:rPr>
      </w:pPr>
      <w:r w:rsidRPr="00F842E9">
        <w:rPr>
          <w:rFonts w:ascii="Verdana" w:eastAsia="Times New Roman" w:hAnsi="Verdana" w:cs="Garamond"/>
          <w:sz w:val="22"/>
          <w:szCs w:val="22"/>
          <w:lang w:eastAsia="it-IT"/>
        </w:rPr>
        <w:t xml:space="preserve">Qualora il contratto di rete sia stato redatto con mera firma digitale non autenticata ai sensi dell’art. 24 del d.lgs. 82/2005, il mandato dovrà avere la forma dell’atto pubblico o della scrittura privata autenticata, anche ai sensi dell’art. 25 del d.lgs. 82/2005. </w:t>
      </w:r>
    </w:p>
    <w:p w14:paraId="75F246DD" w14:textId="77777777" w:rsidR="00E60401" w:rsidRPr="00F842E9" w:rsidRDefault="00E60401" w:rsidP="00F842E9">
      <w:pPr>
        <w:autoSpaceDE w:val="0"/>
        <w:autoSpaceDN w:val="0"/>
        <w:adjustRightInd w:val="0"/>
        <w:rPr>
          <w:rFonts w:ascii="Verdana" w:hAnsi="Verdana" w:cs="Garamond"/>
          <w:iCs/>
          <w:color w:val="000000"/>
          <w:sz w:val="22"/>
          <w:szCs w:val="22"/>
        </w:rPr>
      </w:pPr>
    </w:p>
    <w:p w14:paraId="6A959421" w14:textId="77777777" w:rsidR="00E60401" w:rsidRPr="00F842E9" w:rsidRDefault="00E60401" w:rsidP="00F842E9">
      <w:pPr>
        <w:jc w:val="both"/>
        <w:rPr>
          <w:rFonts w:ascii="Verdana" w:hAnsi="Verdana"/>
          <w:b/>
          <w:bCs/>
          <w:sz w:val="22"/>
          <w:szCs w:val="22"/>
          <w:lang w:eastAsia="ko-KR"/>
        </w:rPr>
      </w:pPr>
    </w:p>
    <w:p w14:paraId="07609BF8" w14:textId="77777777" w:rsidR="00E60401" w:rsidRPr="00F842E9" w:rsidRDefault="00E60401" w:rsidP="00F842E9">
      <w:pPr>
        <w:jc w:val="both"/>
        <w:rPr>
          <w:rFonts w:ascii="Verdana" w:hAnsi="Verdana"/>
          <w:snapToGrid w:val="0"/>
          <w:sz w:val="22"/>
          <w:szCs w:val="22"/>
          <w:lang w:eastAsia="it-IT"/>
        </w:rPr>
      </w:pPr>
    </w:p>
    <w:p w14:paraId="204C34BD" w14:textId="77777777" w:rsidR="00E60401" w:rsidRPr="00F842E9" w:rsidRDefault="00E60401"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r w:rsidRPr="00F842E9">
        <w:rPr>
          <w:rFonts w:ascii="Verdana" w:hAnsi="Verdana"/>
          <w:sz w:val="22"/>
          <w:szCs w:val="22"/>
        </w:rPr>
        <w:t xml:space="preserve">Luogo e data </w:t>
      </w:r>
    </w:p>
    <w:p w14:paraId="2690009E" w14:textId="77777777" w:rsidR="0051764A" w:rsidRPr="00F842E9" w:rsidRDefault="00AA5997" w:rsidP="00F842E9">
      <w:pPr>
        <w:ind w:left="5103" w:right="197"/>
        <w:jc w:val="both"/>
        <w:rPr>
          <w:rFonts w:ascii="Verdana" w:hAnsi="Verdana"/>
          <w:sz w:val="22"/>
          <w:szCs w:val="22"/>
        </w:rPr>
      </w:pPr>
      <w:r w:rsidRPr="00F842E9">
        <w:rPr>
          <w:rFonts w:ascii="Verdana" w:hAnsi="Verdana"/>
          <w:sz w:val="22"/>
          <w:szCs w:val="22"/>
        </w:rPr>
        <w:t>Firma*</w:t>
      </w:r>
    </w:p>
    <w:p w14:paraId="7D746B96" w14:textId="77777777" w:rsidR="0051764A" w:rsidRPr="00F842E9" w:rsidRDefault="0051764A" w:rsidP="00F842E9">
      <w:pPr>
        <w:ind w:left="5103" w:right="197"/>
        <w:jc w:val="both"/>
        <w:rPr>
          <w:rFonts w:ascii="Verdana" w:hAnsi="Verdana"/>
          <w:sz w:val="22"/>
          <w:szCs w:val="22"/>
        </w:rPr>
      </w:pPr>
    </w:p>
    <w:p w14:paraId="7650508D" w14:textId="77777777" w:rsidR="0051764A" w:rsidRPr="00F842E9" w:rsidRDefault="0051764A" w:rsidP="00F842E9">
      <w:pPr>
        <w:ind w:left="5103" w:right="197"/>
        <w:jc w:val="both"/>
        <w:rPr>
          <w:rFonts w:ascii="Verdana" w:hAnsi="Verdana"/>
          <w:sz w:val="22"/>
          <w:szCs w:val="22"/>
        </w:rPr>
      </w:pPr>
      <w:r w:rsidRPr="00F842E9">
        <w:rPr>
          <w:rFonts w:ascii="Verdana" w:hAnsi="Verdana"/>
          <w:sz w:val="22"/>
          <w:szCs w:val="22"/>
        </w:rPr>
        <w:t xml:space="preserve">Documento informatico firmato digitalmente ai sensi del D. Lgs n. 82/2005, modificato ed integrato dal D. Lgs. n. </w:t>
      </w:r>
      <w:r w:rsidRPr="00F842E9">
        <w:rPr>
          <w:rFonts w:ascii="Verdana" w:hAnsi="Verdana"/>
          <w:sz w:val="22"/>
          <w:szCs w:val="22"/>
        </w:rPr>
        <w:lastRenderedPageBreak/>
        <w:t>235/2010 e dal D.P.R. n. 445/2000 e norme collegate, il quale sostituisce il documento cartaceo e la firma autografa</w:t>
      </w:r>
    </w:p>
    <w:p w14:paraId="022F2331" w14:textId="77777777" w:rsidR="00E60401" w:rsidRPr="00F842E9" w:rsidRDefault="00E60401"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p>
    <w:p w14:paraId="6565CCEA" w14:textId="77777777" w:rsidR="00E60401" w:rsidRPr="00F842E9" w:rsidRDefault="00AA5997" w:rsidP="00F842E9">
      <w:pPr>
        <w:pStyle w:val="Corpotesto"/>
        <w:widowControl w:val="0"/>
        <w:pBdr>
          <w:top w:val="none" w:sz="0" w:space="0" w:color="auto"/>
          <w:left w:val="none" w:sz="0" w:space="0" w:color="auto"/>
          <w:bottom w:val="none" w:sz="0" w:space="0" w:color="auto"/>
          <w:right w:val="none" w:sz="0" w:space="0" w:color="auto"/>
        </w:pBdr>
        <w:tabs>
          <w:tab w:val="left" w:pos="708"/>
        </w:tabs>
        <w:rPr>
          <w:rFonts w:ascii="Verdana" w:hAnsi="Verdana"/>
          <w:sz w:val="22"/>
          <w:szCs w:val="22"/>
        </w:rPr>
      </w:pPr>
      <w:r w:rsidRPr="00F842E9">
        <w:rPr>
          <w:rFonts w:ascii="Verdana" w:hAnsi="Verdana"/>
          <w:sz w:val="22"/>
          <w:szCs w:val="22"/>
        </w:rPr>
        <w:t>*</w:t>
      </w:r>
      <w:r w:rsidR="00E60401" w:rsidRPr="00F842E9">
        <w:rPr>
          <w:rFonts w:ascii="Verdana" w:hAnsi="Verdana"/>
          <w:sz w:val="22"/>
          <w:szCs w:val="22"/>
        </w:rPr>
        <w:t>Questo modello dovrà essere sottoscritto digitalmente dai soggetti indicati nel pertinente paragrafo del disciplinare di gara.</w:t>
      </w:r>
    </w:p>
    <w:sectPr w:rsidR="00E60401" w:rsidRPr="00F842E9" w:rsidSect="00F66746">
      <w:pgSz w:w="11906" w:h="16838"/>
      <w:pgMar w:top="1702" w:right="849" w:bottom="1702" w:left="993" w:header="720" w:footer="4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3462" w14:textId="77777777" w:rsidR="00F66746" w:rsidRDefault="00F66746">
      <w:r>
        <w:separator/>
      </w:r>
    </w:p>
  </w:endnote>
  <w:endnote w:type="continuationSeparator" w:id="0">
    <w:p w14:paraId="2F5F271A" w14:textId="77777777" w:rsidR="00F66746" w:rsidRDefault="00F6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Q∫ò">
    <w:altName w:val="Calibri"/>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6CF12" w14:textId="77777777" w:rsidR="00F66746" w:rsidRDefault="00F66746">
      <w:r>
        <w:separator/>
      </w:r>
    </w:p>
  </w:footnote>
  <w:footnote w:type="continuationSeparator" w:id="0">
    <w:p w14:paraId="6F88D8C0" w14:textId="77777777" w:rsidR="00F66746" w:rsidRDefault="00F66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11B60"/>
    <w:multiLevelType w:val="hybridMultilevel"/>
    <w:tmpl w:val="417E105E"/>
    <w:lvl w:ilvl="0" w:tplc="3A16EF08">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7DED"/>
    <w:multiLevelType w:val="hybridMultilevel"/>
    <w:tmpl w:val="80E0B46C"/>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54BC6A8F"/>
    <w:multiLevelType w:val="multilevel"/>
    <w:tmpl w:val="9712240E"/>
    <w:lvl w:ilvl="0">
      <w:start w:val="1"/>
      <w:numFmt w:val="lowerLetter"/>
      <w:lvlText w:val="%1."/>
      <w:lvlJc w:val="left"/>
      <w:pPr>
        <w:ind w:left="414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9556427"/>
    <w:multiLevelType w:val="hybridMultilevel"/>
    <w:tmpl w:val="F8EE6786"/>
    <w:lvl w:ilvl="0" w:tplc="04100017">
      <w:start w:val="1"/>
      <w:numFmt w:val="lowerLetter"/>
      <w:lvlText w:val="%1)"/>
      <w:lvlJc w:val="left"/>
      <w:pPr>
        <w:ind w:left="2880" w:hanging="360"/>
      </w:p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4" w15:restartNumberingAfterBreak="0">
    <w:nsid w:val="657C1687"/>
    <w:multiLevelType w:val="multilevel"/>
    <w:tmpl w:val="FDA0A18A"/>
    <w:lvl w:ilvl="0">
      <w:start w:val="1"/>
      <w:numFmt w:val="bullet"/>
      <w:lvlText w:val=""/>
      <w:lvlJc w:val="left"/>
      <w:pPr>
        <w:ind w:left="414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BC93C02"/>
    <w:multiLevelType w:val="hybridMultilevel"/>
    <w:tmpl w:val="84B2214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9">
      <w:start w:val="1"/>
      <w:numFmt w:val="lowerLetter"/>
      <w:lvlText w:val="%3."/>
      <w:lvlJc w:val="lef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1DE33C2"/>
    <w:multiLevelType w:val="hybridMultilevel"/>
    <w:tmpl w:val="0D584612"/>
    <w:lvl w:ilvl="0" w:tplc="0410000F">
      <w:start w:val="1"/>
      <w:numFmt w:val="decimal"/>
      <w:lvlText w:val="%1."/>
      <w:lvlJc w:val="left"/>
      <w:pPr>
        <w:ind w:left="720" w:hanging="360"/>
      </w:pPr>
    </w:lvl>
    <w:lvl w:ilvl="1" w:tplc="A4AE26F8">
      <w:numFmt w:val="bullet"/>
      <w:lvlText w:val="-"/>
      <w:lvlJc w:val="left"/>
      <w:pPr>
        <w:ind w:left="1440" w:hanging="360"/>
      </w:pPr>
      <w:rPr>
        <w:rFonts w:ascii="Calibri" w:eastAsia="Calibri" w:hAnsi="Calibri" w:cs="Times New Roman" w:hint="default"/>
      </w:rPr>
    </w:lvl>
    <w:lvl w:ilvl="2" w:tplc="7272EA60">
      <w:start w:val="15"/>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7FE0EF5"/>
    <w:multiLevelType w:val="multilevel"/>
    <w:tmpl w:val="9C004754"/>
    <w:lvl w:ilvl="0">
      <w:start w:val="1"/>
      <w:numFmt w:val="decimal"/>
      <w:lvlText w:val="%1."/>
      <w:lvlJc w:val="left"/>
      <w:pPr>
        <w:ind w:left="414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247417">
    <w:abstractNumId w:val="1"/>
  </w:num>
  <w:num w:numId="2" w16cid:durableId="1658458288">
    <w:abstractNumId w:val="6"/>
  </w:num>
  <w:num w:numId="3" w16cid:durableId="394398995">
    <w:abstractNumId w:val="3"/>
  </w:num>
  <w:num w:numId="4" w16cid:durableId="874777603">
    <w:abstractNumId w:val="7"/>
  </w:num>
  <w:num w:numId="5" w16cid:durableId="873999791">
    <w:abstractNumId w:val="4"/>
  </w:num>
  <w:num w:numId="6" w16cid:durableId="1502234291">
    <w:abstractNumId w:val="2"/>
  </w:num>
  <w:num w:numId="7" w16cid:durableId="670566924">
    <w:abstractNumId w:val="5"/>
  </w:num>
  <w:num w:numId="8" w16cid:durableId="12786649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09"/>
  <w:hyphenationZone w:val="283"/>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42A"/>
    <w:rsid w:val="00010511"/>
    <w:rsid w:val="0001142C"/>
    <w:rsid w:val="00022C52"/>
    <w:rsid w:val="0002635D"/>
    <w:rsid w:val="00033DAC"/>
    <w:rsid w:val="000357BC"/>
    <w:rsid w:val="00050F1E"/>
    <w:rsid w:val="0005246D"/>
    <w:rsid w:val="0006441F"/>
    <w:rsid w:val="00086363"/>
    <w:rsid w:val="00086699"/>
    <w:rsid w:val="000874D3"/>
    <w:rsid w:val="00092DA1"/>
    <w:rsid w:val="000951DE"/>
    <w:rsid w:val="00095E22"/>
    <w:rsid w:val="000A1324"/>
    <w:rsid w:val="000B19FB"/>
    <w:rsid w:val="000C02DE"/>
    <w:rsid w:val="000C10F2"/>
    <w:rsid w:val="000C4DAA"/>
    <w:rsid w:val="000C6FB9"/>
    <w:rsid w:val="000D453F"/>
    <w:rsid w:val="000D7053"/>
    <w:rsid w:val="000E09B8"/>
    <w:rsid w:val="000E22BF"/>
    <w:rsid w:val="000F6857"/>
    <w:rsid w:val="0010009F"/>
    <w:rsid w:val="0011152C"/>
    <w:rsid w:val="0011347C"/>
    <w:rsid w:val="00116D7B"/>
    <w:rsid w:val="00126791"/>
    <w:rsid w:val="00131E9B"/>
    <w:rsid w:val="00132DEF"/>
    <w:rsid w:val="00133C84"/>
    <w:rsid w:val="00136394"/>
    <w:rsid w:val="00142C55"/>
    <w:rsid w:val="00145DC9"/>
    <w:rsid w:val="00152B5B"/>
    <w:rsid w:val="00154573"/>
    <w:rsid w:val="00154B21"/>
    <w:rsid w:val="00160933"/>
    <w:rsid w:val="001715BF"/>
    <w:rsid w:val="00171E79"/>
    <w:rsid w:val="00175D38"/>
    <w:rsid w:val="00181574"/>
    <w:rsid w:val="001942A9"/>
    <w:rsid w:val="00196DF1"/>
    <w:rsid w:val="001A74DB"/>
    <w:rsid w:val="001C333B"/>
    <w:rsid w:val="001C3A03"/>
    <w:rsid w:val="001D13CD"/>
    <w:rsid w:val="001D3A51"/>
    <w:rsid w:val="001E6994"/>
    <w:rsid w:val="001E70B7"/>
    <w:rsid w:val="001F4E17"/>
    <w:rsid w:val="002000C6"/>
    <w:rsid w:val="00202718"/>
    <w:rsid w:val="00203B59"/>
    <w:rsid w:val="00206EE7"/>
    <w:rsid w:val="0021028D"/>
    <w:rsid w:val="00217B19"/>
    <w:rsid w:val="00221686"/>
    <w:rsid w:val="00231B0A"/>
    <w:rsid w:val="00234CC2"/>
    <w:rsid w:val="002477DA"/>
    <w:rsid w:val="002543F6"/>
    <w:rsid w:val="0025627F"/>
    <w:rsid w:val="002611EB"/>
    <w:rsid w:val="002657B9"/>
    <w:rsid w:val="00272699"/>
    <w:rsid w:val="00281D28"/>
    <w:rsid w:val="00281EE4"/>
    <w:rsid w:val="00284926"/>
    <w:rsid w:val="002904C9"/>
    <w:rsid w:val="0029183D"/>
    <w:rsid w:val="00297236"/>
    <w:rsid w:val="002A3CD5"/>
    <w:rsid w:val="002A4061"/>
    <w:rsid w:val="002B276D"/>
    <w:rsid w:val="002B3AA0"/>
    <w:rsid w:val="002B6207"/>
    <w:rsid w:val="002C5347"/>
    <w:rsid w:val="002C62F3"/>
    <w:rsid w:val="002D23F2"/>
    <w:rsid w:val="002D4FD8"/>
    <w:rsid w:val="002E6FC7"/>
    <w:rsid w:val="002F06C5"/>
    <w:rsid w:val="00303284"/>
    <w:rsid w:val="00304EEB"/>
    <w:rsid w:val="00311ACE"/>
    <w:rsid w:val="00312C5B"/>
    <w:rsid w:val="00327218"/>
    <w:rsid w:val="00330741"/>
    <w:rsid w:val="00333A7E"/>
    <w:rsid w:val="003346F0"/>
    <w:rsid w:val="00335897"/>
    <w:rsid w:val="00336643"/>
    <w:rsid w:val="00336EEE"/>
    <w:rsid w:val="00345FAC"/>
    <w:rsid w:val="00346BB1"/>
    <w:rsid w:val="003537A0"/>
    <w:rsid w:val="0036131D"/>
    <w:rsid w:val="00372EB7"/>
    <w:rsid w:val="00383941"/>
    <w:rsid w:val="00386EB4"/>
    <w:rsid w:val="00396F27"/>
    <w:rsid w:val="003A0D0F"/>
    <w:rsid w:val="003A2760"/>
    <w:rsid w:val="003B2735"/>
    <w:rsid w:val="003B4CB4"/>
    <w:rsid w:val="003B600D"/>
    <w:rsid w:val="003E3758"/>
    <w:rsid w:val="003E4D5F"/>
    <w:rsid w:val="003E62AA"/>
    <w:rsid w:val="003F14B8"/>
    <w:rsid w:val="004003D7"/>
    <w:rsid w:val="00402F28"/>
    <w:rsid w:val="004161C4"/>
    <w:rsid w:val="00421AEE"/>
    <w:rsid w:val="004221E7"/>
    <w:rsid w:val="00425010"/>
    <w:rsid w:val="00425CD9"/>
    <w:rsid w:val="0042782A"/>
    <w:rsid w:val="0043065E"/>
    <w:rsid w:val="004418FB"/>
    <w:rsid w:val="00442C2E"/>
    <w:rsid w:val="004436A0"/>
    <w:rsid w:val="004454FE"/>
    <w:rsid w:val="00447F24"/>
    <w:rsid w:val="00454154"/>
    <w:rsid w:val="00455582"/>
    <w:rsid w:val="0046172C"/>
    <w:rsid w:val="0046573D"/>
    <w:rsid w:val="0046636B"/>
    <w:rsid w:val="0046724D"/>
    <w:rsid w:val="00475E5B"/>
    <w:rsid w:val="004855C2"/>
    <w:rsid w:val="004857F4"/>
    <w:rsid w:val="004A3F30"/>
    <w:rsid w:val="004A4EF3"/>
    <w:rsid w:val="004A7FEC"/>
    <w:rsid w:val="004B16AF"/>
    <w:rsid w:val="004B48DB"/>
    <w:rsid w:val="004B6E14"/>
    <w:rsid w:val="004D0EB4"/>
    <w:rsid w:val="004D49BA"/>
    <w:rsid w:val="004D4D31"/>
    <w:rsid w:val="004F0CC6"/>
    <w:rsid w:val="00505E2D"/>
    <w:rsid w:val="00511A90"/>
    <w:rsid w:val="005151BD"/>
    <w:rsid w:val="005171AC"/>
    <w:rsid w:val="0051764A"/>
    <w:rsid w:val="0052183A"/>
    <w:rsid w:val="00522FFC"/>
    <w:rsid w:val="00526154"/>
    <w:rsid w:val="00535549"/>
    <w:rsid w:val="00540028"/>
    <w:rsid w:val="00540A70"/>
    <w:rsid w:val="005420BC"/>
    <w:rsid w:val="0054288A"/>
    <w:rsid w:val="00543502"/>
    <w:rsid w:val="00557A13"/>
    <w:rsid w:val="00560B41"/>
    <w:rsid w:val="00561AAF"/>
    <w:rsid w:val="00567D76"/>
    <w:rsid w:val="00574245"/>
    <w:rsid w:val="00581FBE"/>
    <w:rsid w:val="005821E5"/>
    <w:rsid w:val="00583EE9"/>
    <w:rsid w:val="00584C7D"/>
    <w:rsid w:val="00585A55"/>
    <w:rsid w:val="00586DE5"/>
    <w:rsid w:val="00586F2C"/>
    <w:rsid w:val="005934C3"/>
    <w:rsid w:val="005A1ACF"/>
    <w:rsid w:val="005A4655"/>
    <w:rsid w:val="005A6914"/>
    <w:rsid w:val="005B7E0C"/>
    <w:rsid w:val="005C154B"/>
    <w:rsid w:val="005C21EF"/>
    <w:rsid w:val="005C39D1"/>
    <w:rsid w:val="005C5EA2"/>
    <w:rsid w:val="005C5EAC"/>
    <w:rsid w:val="005C7AA5"/>
    <w:rsid w:val="005E172C"/>
    <w:rsid w:val="005E4207"/>
    <w:rsid w:val="005E47D7"/>
    <w:rsid w:val="006051BA"/>
    <w:rsid w:val="00605D06"/>
    <w:rsid w:val="006068BE"/>
    <w:rsid w:val="006129D4"/>
    <w:rsid w:val="00613462"/>
    <w:rsid w:val="00615E66"/>
    <w:rsid w:val="00616ECA"/>
    <w:rsid w:val="00622E44"/>
    <w:rsid w:val="006268F7"/>
    <w:rsid w:val="00633390"/>
    <w:rsid w:val="00634825"/>
    <w:rsid w:val="0064379E"/>
    <w:rsid w:val="00657D6A"/>
    <w:rsid w:val="00663A6E"/>
    <w:rsid w:val="006664C9"/>
    <w:rsid w:val="0067413F"/>
    <w:rsid w:val="00675A01"/>
    <w:rsid w:val="0067798B"/>
    <w:rsid w:val="006801CC"/>
    <w:rsid w:val="0068388E"/>
    <w:rsid w:val="006A051B"/>
    <w:rsid w:val="006A0670"/>
    <w:rsid w:val="006A54CD"/>
    <w:rsid w:val="006A5C35"/>
    <w:rsid w:val="006B4539"/>
    <w:rsid w:val="006B4703"/>
    <w:rsid w:val="006C2319"/>
    <w:rsid w:val="006C57CA"/>
    <w:rsid w:val="006D0599"/>
    <w:rsid w:val="006D6A5F"/>
    <w:rsid w:val="006E0BE4"/>
    <w:rsid w:val="006E3300"/>
    <w:rsid w:val="006E3DCB"/>
    <w:rsid w:val="006F02FC"/>
    <w:rsid w:val="006F2462"/>
    <w:rsid w:val="006F6750"/>
    <w:rsid w:val="006F7398"/>
    <w:rsid w:val="00700780"/>
    <w:rsid w:val="0070377A"/>
    <w:rsid w:val="00711073"/>
    <w:rsid w:val="00715866"/>
    <w:rsid w:val="00715C30"/>
    <w:rsid w:val="00716189"/>
    <w:rsid w:val="00746C9B"/>
    <w:rsid w:val="007555FA"/>
    <w:rsid w:val="0076071C"/>
    <w:rsid w:val="00760D42"/>
    <w:rsid w:val="00760F68"/>
    <w:rsid w:val="00761FE8"/>
    <w:rsid w:val="00762324"/>
    <w:rsid w:val="0076321D"/>
    <w:rsid w:val="00764372"/>
    <w:rsid w:val="007813D3"/>
    <w:rsid w:val="007A44FA"/>
    <w:rsid w:val="007A5254"/>
    <w:rsid w:val="007B1CFA"/>
    <w:rsid w:val="007B4D88"/>
    <w:rsid w:val="007C7D76"/>
    <w:rsid w:val="007D57B2"/>
    <w:rsid w:val="007D68A1"/>
    <w:rsid w:val="007F17B4"/>
    <w:rsid w:val="007F18E4"/>
    <w:rsid w:val="007F248C"/>
    <w:rsid w:val="007F2771"/>
    <w:rsid w:val="007F57C3"/>
    <w:rsid w:val="008052C4"/>
    <w:rsid w:val="0080542C"/>
    <w:rsid w:val="00807A51"/>
    <w:rsid w:val="008142F6"/>
    <w:rsid w:val="00814864"/>
    <w:rsid w:val="00817C19"/>
    <w:rsid w:val="00830ED6"/>
    <w:rsid w:val="008348A1"/>
    <w:rsid w:val="00836CA4"/>
    <w:rsid w:val="00841748"/>
    <w:rsid w:val="008446AC"/>
    <w:rsid w:val="00844C12"/>
    <w:rsid w:val="00857CBC"/>
    <w:rsid w:val="00861344"/>
    <w:rsid w:val="00864B03"/>
    <w:rsid w:val="00865372"/>
    <w:rsid w:val="00871048"/>
    <w:rsid w:val="008726E9"/>
    <w:rsid w:val="00875116"/>
    <w:rsid w:val="008804D0"/>
    <w:rsid w:val="008806E2"/>
    <w:rsid w:val="00882094"/>
    <w:rsid w:val="00886C73"/>
    <w:rsid w:val="008937F6"/>
    <w:rsid w:val="00897305"/>
    <w:rsid w:val="008A23FC"/>
    <w:rsid w:val="008A4F2C"/>
    <w:rsid w:val="008B162A"/>
    <w:rsid w:val="008B4B9C"/>
    <w:rsid w:val="008B4D04"/>
    <w:rsid w:val="008D5DA0"/>
    <w:rsid w:val="008D622B"/>
    <w:rsid w:val="008D6D3B"/>
    <w:rsid w:val="008D7EDB"/>
    <w:rsid w:val="008E2493"/>
    <w:rsid w:val="008E2B9C"/>
    <w:rsid w:val="008E6E0B"/>
    <w:rsid w:val="008F0364"/>
    <w:rsid w:val="008F0ED2"/>
    <w:rsid w:val="008F48F9"/>
    <w:rsid w:val="008F51D9"/>
    <w:rsid w:val="008F5FB1"/>
    <w:rsid w:val="00926832"/>
    <w:rsid w:val="0092789C"/>
    <w:rsid w:val="009310F6"/>
    <w:rsid w:val="009337B8"/>
    <w:rsid w:val="00935434"/>
    <w:rsid w:val="0095078C"/>
    <w:rsid w:val="009522BF"/>
    <w:rsid w:val="00960B40"/>
    <w:rsid w:val="00966978"/>
    <w:rsid w:val="009731A8"/>
    <w:rsid w:val="00975E11"/>
    <w:rsid w:val="009828AB"/>
    <w:rsid w:val="00986169"/>
    <w:rsid w:val="00990E22"/>
    <w:rsid w:val="009A3EA6"/>
    <w:rsid w:val="009B0657"/>
    <w:rsid w:val="009B64A6"/>
    <w:rsid w:val="009C34DE"/>
    <w:rsid w:val="009D382A"/>
    <w:rsid w:val="009D5D39"/>
    <w:rsid w:val="009E1168"/>
    <w:rsid w:val="009E2763"/>
    <w:rsid w:val="009E705A"/>
    <w:rsid w:val="009F094B"/>
    <w:rsid w:val="009F377B"/>
    <w:rsid w:val="009F6D3B"/>
    <w:rsid w:val="009F6F78"/>
    <w:rsid w:val="00A06C81"/>
    <w:rsid w:val="00A1456C"/>
    <w:rsid w:val="00A176DF"/>
    <w:rsid w:val="00A24AF4"/>
    <w:rsid w:val="00A24EBF"/>
    <w:rsid w:val="00A310C4"/>
    <w:rsid w:val="00A31FAA"/>
    <w:rsid w:val="00A32321"/>
    <w:rsid w:val="00A4121D"/>
    <w:rsid w:val="00A42618"/>
    <w:rsid w:val="00A43181"/>
    <w:rsid w:val="00A45B72"/>
    <w:rsid w:val="00A47FFE"/>
    <w:rsid w:val="00A52AA7"/>
    <w:rsid w:val="00A5378F"/>
    <w:rsid w:val="00A55B08"/>
    <w:rsid w:val="00A571AA"/>
    <w:rsid w:val="00A736F8"/>
    <w:rsid w:val="00A8049D"/>
    <w:rsid w:val="00A81672"/>
    <w:rsid w:val="00A86023"/>
    <w:rsid w:val="00A95462"/>
    <w:rsid w:val="00A957CD"/>
    <w:rsid w:val="00A95C44"/>
    <w:rsid w:val="00AA2CFD"/>
    <w:rsid w:val="00AA5997"/>
    <w:rsid w:val="00AC0531"/>
    <w:rsid w:val="00AC36E6"/>
    <w:rsid w:val="00AC630C"/>
    <w:rsid w:val="00AD7B19"/>
    <w:rsid w:val="00AD7EB7"/>
    <w:rsid w:val="00AE682A"/>
    <w:rsid w:val="00AF67B2"/>
    <w:rsid w:val="00B0004D"/>
    <w:rsid w:val="00B074BA"/>
    <w:rsid w:val="00B11DB0"/>
    <w:rsid w:val="00B1223C"/>
    <w:rsid w:val="00B14EA3"/>
    <w:rsid w:val="00B23B40"/>
    <w:rsid w:val="00B30D15"/>
    <w:rsid w:val="00B33913"/>
    <w:rsid w:val="00B3505E"/>
    <w:rsid w:val="00B42AA5"/>
    <w:rsid w:val="00B4362E"/>
    <w:rsid w:val="00B44500"/>
    <w:rsid w:val="00B47E2D"/>
    <w:rsid w:val="00B514E3"/>
    <w:rsid w:val="00B63D47"/>
    <w:rsid w:val="00B6420D"/>
    <w:rsid w:val="00B64DDD"/>
    <w:rsid w:val="00B926F7"/>
    <w:rsid w:val="00BA2991"/>
    <w:rsid w:val="00BA31A4"/>
    <w:rsid w:val="00BA448A"/>
    <w:rsid w:val="00BA549F"/>
    <w:rsid w:val="00BA7097"/>
    <w:rsid w:val="00BB13D7"/>
    <w:rsid w:val="00BD24D5"/>
    <w:rsid w:val="00BD55D3"/>
    <w:rsid w:val="00BE4532"/>
    <w:rsid w:val="00BE72B6"/>
    <w:rsid w:val="00BF0C67"/>
    <w:rsid w:val="00BF1A8B"/>
    <w:rsid w:val="00BF1D70"/>
    <w:rsid w:val="00BF2436"/>
    <w:rsid w:val="00BF2E85"/>
    <w:rsid w:val="00BF686E"/>
    <w:rsid w:val="00C024C4"/>
    <w:rsid w:val="00C07FFE"/>
    <w:rsid w:val="00C1490E"/>
    <w:rsid w:val="00C21C2B"/>
    <w:rsid w:val="00C22547"/>
    <w:rsid w:val="00C2286D"/>
    <w:rsid w:val="00C23DC8"/>
    <w:rsid w:val="00C25240"/>
    <w:rsid w:val="00C264B2"/>
    <w:rsid w:val="00C27A8F"/>
    <w:rsid w:val="00C34176"/>
    <w:rsid w:val="00C37E2A"/>
    <w:rsid w:val="00C406AE"/>
    <w:rsid w:val="00C636F8"/>
    <w:rsid w:val="00C66155"/>
    <w:rsid w:val="00C66534"/>
    <w:rsid w:val="00C7611A"/>
    <w:rsid w:val="00C80409"/>
    <w:rsid w:val="00C85865"/>
    <w:rsid w:val="00C875C5"/>
    <w:rsid w:val="00C876EF"/>
    <w:rsid w:val="00C879B2"/>
    <w:rsid w:val="00C97120"/>
    <w:rsid w:val="00CA242A"/>
    <w:rsid w:val="00CB00EA"/>
    <w:rsid w:val="00CB602D"/>
    <w:rsid w:val="00CC503D"/>
    <w:rsid w:val="00CC5EC7"/>
    <w:rsid w:val="00CD0319"/>
    <w:rsid w:val="00CD0B3B"/>
    <w:rsid w:val="00CD43ED"/>
    <w:rsid w:val="00CE6560"/>
    <w:rsid w:val="00D03E5B"/>
    <w:rsid w:val="00D078BF"/>
    <w:rsid w:val="00D11834"/>
    <w:rsid w:val="00D13905"/>
    <w:rsid w:val="00D142CF"/>
    <w:rsid w:val="00D17D34"/>
    <w:rsid w:val="00D227BE"/>
    <w:rsid w:val="00D22C6A"/>
    <w:rsid w:val="00D235E2"/>
    <w:rsid w:val="00D30D67"/>
    <w:rsid w:val="00D33C19"/>
    <w:rsid w:val="00D34481"/>
    <w:rsid w:val="00D36035"/>
    <w:rsid w:val="00D37E45"/>
    <w:rsid w:val="00D426EF"/>
    <w:rsid w:val="00D4461A"/>
    <w:rsid w:val="00D50B3A"/>
    <w:rsid w:val="00D55112"/>
    <w:rsid w:val="00D6041B"/>
    <w:rsid w:val="00D667EE"/>
    <w:rsid w:val="00D762CF"/>
    <w:rsid w:val="00D8327A"/>
    <w:rsid w:val="00D85D47"/>
    <w:rsid w:val="00D90120"/>
    <w:rsid w:val="00DA5A4D"/>
    <w:rsid w:val="00DA7BA1"/>
    <w:rsid w:val="00DB3CA2"/>
    <w:rsid w:val="00DC4469"/>
    <w:rsid w:val="00DC7C7C"/>
    <w:rsid w:val="00DD0776"/>
    <w:rsid w:val="00DD2C32"/>
    <w:rsid w:val="00DD3931"/>
    <w:rsid w:val="00DD782B"/>
    <w:rsid w:val="00DE65E3"/>
    <w:rsid w:val="00DF38EC"/>
    <w:rsid w:val="00E00981"/>
    <w:rsid w:val="00E173E2"/>
    <w:rsid w:val="00E216EA"/>
    <w:rsid w:val="00E3439F"/>
    <w:rsid w:val="00E354CA"/>
    <w:rsid w:val="00E41E7B"/>
    <w:rsid w:val="00E4616B"/>
    <w:rsid w:val="00E53F67"/>
    <w:rsid w:val="00E564EB"/>
    <w:rsid w:val="00E57C94"/>
    <w:rsid w:val="00E60401"/>
    <w:rsid w:val="00E610BE"/>
    <w:rsid w:val="00E67447"/>
    <w:rsid w:val="00E72E89"/>
    <w:rsid w:val="00E77286"/>
    <w:rsid w:val="00E82AF5"/>
    <w:rsid w:val="00E92726"/>
    <w:rsid w:val="00E96401"/>
    <w:rsid w:val="00EA3FD5"/>
    <w:rsid w:val="00EB016B"/>
    <w:rsid w:val="00EB6B1C"/>
    <w:rsid w:val="00EC1285"/>
    <w:rsid w:val="00EC3B92"/>
    <w:rsid w:val="00ED448E"/>
    <w:rsid w:val="00ED4C8F"/>
    <w:rsid w:val="00EE38D7"/>
    <w:rsid w:val="00EE4160"/>
    <w:rsid w:val="00EF730A"/>
    <w:rsid w:val="00F06158"/>
    <w:rsid w:val="00F144B5"/>
    <w:rsid w:val="00F171D9"/>
    <w:rsid w:val="00F2551A"/>
    <w:rsid w:val="00F36336"/>
    <w:rsid w:val="00F36E88"/>
    <w:rsid w:val="00F37282"/>
    <w:rsid w:val="00F37843"/>
    <w:rsid w:val="00F419AC"/>
    <w:rsid w:val="00F441FB"/>
    <w:rsid w:val="00F4663E"/>
    <w:rsid w:val="00F555B8"/>
    <w:rsid w:val="00F571AC"/>
    <w:rsid w:val="00F619B6"/>
    <w:rsid w:val="00F66746"/>
    <w:rsid w:val="00F72FE7"/>
    <w:rsid w:val="00F76563"/>
    <w:rsid w:val="00F84180"/>
    <w:rsid w:val="00F842E9"/>
    <w:rsid w:val="00F86EFF"/>
    <w:rsid w:val="00F94532"/>
    <w:rsid w:val="00F945E2"/>
    <w:rsid w:val="00F948FD"/>
    <w:rsid w:val="00FA1952"/>
    <w:rsid w:val="00FB1FC3"/>
    <w:rsid w:val="00FB6F91"/>
    <w:rsid w:val="00FC45CD"/>
    <w:rsid w:val="00FE1A6D"/>
    <w:rsid w:val="00FE7191"/>
    <w:rsid w:val="00FF1F6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8B550"/>
  <w15:docId w15:val="{14AD650A-8C1A-5B4E-99E6-FC1AC7A7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F1F61"/>
    <w:pPr>
      <w:spacing w:after="0" w:line="240" w:lineRule="auto"/>
    </w:pPr>
    <w:rPr>
      <w:rFonts w:ascii="Times New Roman" w:hAnsi="Times New Roman"/>
      <w:sz w:val="20"/>
      <w:szCs w:val="20"/>
      <w:lang w:eastAsia="en-US"/>
    </w:rPr>
  </w:style>
  <w:style w:type="paragraph" w:styleId="Titolo1">
    <w:name w:val="heading 1"/>
    <w:aliases w:val="Titolo Capitolo,tit2"/>
    <w:basedOn w:val="Normale"/>
    <w:next w:val="Normale"/>
    <w:link w:val="Titolo1Carattere"/>
    <w:uiPriority w:val="99"/>
    <w:qFormat/>
    <w:rsid w:val="00634825"/>
    <w:pPr>
      <w:keepNext/>
      <w:pBdr>
        <w:top w:val="single" w:sz="4" w:space="1" w:color="auto"/>
        <w:left w:val="single" w:sz="4" w:space="4" w:color="auto"/>
        <w:bottom w:val="single" w:sz="4" w:space="31" w:color="auto"/>
        <w:right w:val="single" w:sz="4" w:space="2" w:color="auto"/>
      </w:pBdr>
      <w:outlineLvl w:val="0"/>
    </w:pPr>
    <w:rPr>
      <w:sz w:val="24"/>
      <w:szCs w:val="24"/>
    </w:rPr>
  </w:style>
  <w:style w:type="paragraph" w:styleId="Titolo2">
    <w:name w:val="heading 2"/>
    <w:aliases w:val="normale,CAPITOLO,2 headline,h,21,h2,A.B.C.,ITT t2,PA Major Section,body,PIM2,prop2"/>
    <w:basedOn w:val="Normale"/>
    <w:next w:val="Normale"/>
    <w:link w:val="Titolo2Carattere"/>
    <w:uiPriority w:val="99"/>
    <w:qFormat/>
    <w:rsid w:val="00634825"/>
    <w:pPr>
      <w:widowControl w:val="0"/>
      <w:jc w:val="center"/>
      <w:outlineLvl w:val="1"/>
    </w:pPr>
    <w:rPr>
      <w:rFonts w:ascii="Arial" w:hAnsi="Arial" w:cs="Arial"/>
      <w:b/>
      <w:bCs/>
      <w:sz w:val="24"/>
      <w:szCs w:val="24"/>
    </w:rPr>
  </w:style>
  <w:style w:type="paragraph" w:styleId="Titolo3">
    <w:name w:val="heading 3"/>
    <w:aliases w:val="§"/>
    <w:basedOn w:val="Normale"/>
    <w:next w:val="Normale"/>
    <w:link w:val="Titolo3Carattere"/>
    <w:uiPriority w:val="99"/>
    <w:qFormat/>
    <w:rsid w:val="00634825"/>
    <w:pPr>
      <w:keepNext/>
      <w:spacing w:before="240" w:after="240"/>
      <w:outlineLvl w:val="2"/>
    </w:pPr>
    <w:rPr>
      <w:rFonts w:ascii="Arial" w:hAnsi="Arial" w:cs="Arial"/>
      <w:b/>
      <w:bCs/>
      <w:i/>
      <w:iCs/>
      <w:sz w:val="22"/>
      <w:szCs w:val="22"/>
      <w:u w:val="single"/>
    </w:rPr>
  </w:style>
  <w:style w:type="paragraph" w:styleId="Titolo4">
    <w:name w:val="heading 4"/>
    <w:basedOn w:val="Normale"/>
    <w:next w:val="Normale"/>
    <w:link w:val="Titolo4Carattere"/>
    <w:uiPriority w:val="99"/>
    <w:qFormat/>
    <w:rsid w:val="00634825"/>
    <w:pPr>
      <w:keepNext/>
      <w:jc w:val="center"/>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634825"/>
    <w:pPr>
      <w:spacing w:before="240" w:after="60"/>
      <w:jc w:val="both"/>
      <w:outlineLvl w:val="4"/>
    </w:pPr>
    <w:rPr>
      <w:rFonts w:ascii="Arial" w:hAnsi="Arial" w:cs="Arial"/>
      <w:sz w:val="22"/>
      <w:szCs w:val="22"/>
    </w:rPr>
  </w:style>
  <w:style w:type="paragraph" w:styleId="Titolo6">
    <w:name w:val="heading 6"/>
    <w:basedOn w:val="Normale"/>
    <w:next w:val="Normale"/>
    <w:link w:val="Titolo6Carattere"/>
    <w:uiPriority w:val="99"/>
    <w:qFormat/>
    <w:rsid w:val="00634825"/>
    <w:pPr>
      <w:spacing w:before="240" w:after="60"/>
      <w:jc w:val="both"/>
      <w:outlineLvl w:val="5"/>
    </w:pPr>
    <w:rPr>
      <w:rFonts w:ascii="Arial" w:hAnsi="Arial" w:cs="Arial"/>
      <w:i/>
      <w:iCs/>
      <w:sz w:val="22"/>
      <w:szCs w:val="22"/>
    </w:rPr>
  </w:style>
  <w:style w:type="paragraph" w:styleId="Titolo7">
    <w:name w:val="heading 7"/>
    <w:basedOn w:val="Normale"/>
    <w:link w:val="Titolo7Carattere"/>
    <w:uiPriority w:val="99"/>
    <w:qFormat/>
    <w:rsid w:val="00634825"/>
    <w:pPr>
      <w:keepNext/>
      <w:keepLines/>
      <w:spacing w:before="120" w:after="120"/>
      <w:ind w:left="720" w:right="720"/>
      <w:jc w:val="both"/>
      <w:outlineLvl w:val="6"/>
    </w:pPr>
    <w:rPr>
      <w:b/>
      <w:bCs/>
      <w:sz w:val="24"/>
      <w:szCs w:val="24"/>
      <w:u w:val="single"/>
      <w:lang w:eastAsia="it-IT"/>
    </w:rPr>
  </w:style>
  <w:style w:type="paragraph" w:styleId="Titolo8">
    <w:name w:val="heading 8"/>
    <w:basedOn w:val="Normale"/>
    <w:next w:val="Normale"/>
    <w:link w:val="Titolo8Carattere"/>
    <w:uiPriority w:val="99"/>
    <w:qFormat/>
    <w:rsid w:val="00634825"/>
    <w:pPr>
      <w:spacing w:before="240" w:after="60"/>
      <w:jc w:val="both"/>
      <w:outlineLvl w:val="7"/>
    </w:pPr>
    <w:rPr>
      <w:rFonts w:ascii="Arial" w:hAnsi="Arial" w:cs="Arial"/>
      <w:i/>
      <w:iCs/>
    </w:rPr>
  </w:style>
  <w:style w:type="paragraph" w:styleId="Titolo9">
    <w:name w:val="heading 9"/>
    <w:basedOn w:val="Normale"/>
    <w:next w:val="Normale"/>
    <w:link w:val="Titolo9Carattere"/>
    <w:uiPriority w:val="99"/>
    <w:qFormat/>
    <w:rsid w:val="00634825"/>
    <w:pPr>
      <w:spacing w:before="240" w:after="60"/>
      <w:jc w:val="both"/>
      <w:outlineLvl w:val="8"/>
    </w:pPr>
    <w:rPr>
      <w:rFonts w:ascii="Arial" w:hAnsi="Arial" w:cs="Arial"/>
      <w:i/>
      <w:i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basedOn w:val="Carpredefinitoparagrafo"/>
    <w:link w:val="Titolo1"/>
    <w:uiPriority w:val="99"/>
    <w:locked/>
    <w:rsid w:val="00634825"/>
    <w:rPr>
      <w:rFonts w:asciiTheme="majorHAnsi" w:eastAsiaTheme="majorEastAsia" w:hAnsiTheme="majorHAnsi" w:cs="Times New Roman"/>
      <w:b/>
      <w:bCs/>
      <w:kern w:val="32"/>
      <w:sz w:val="32"/>
      <w:szCs w:val="32"/>
      <w:lang w:eastAsia="en-US"/>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basedOn w:val="Carpredefinitoparagrafo"/>
    <w:link w:val="Titolo2"/>
    <w:uiPriority w:val="9"/>
    <w:semiHidden/>
    <w:locked/>
    <w:rsid w:val="00634825"/>
    <w:rPr>
      <w:rFonts w:asciiTheme="majorHAnsi" w:eastAsiaTheme="majorEastAsia" w:hAnsiTheme="majorHAnsi" w:cs="Times New Roman"/>
      <w:b/>
      <w:bCs/>
      <w:i/>
      <w:iCs/>
      <w:sz w:val="28"/>
      <w:szCs w:val="28"/>
      <w:lang w:eastAsia="en-US"/>
    </w:rPr>
  </w:style>
  <w:style w:type="character" w:customStyle="1" w:styleId="Titolo3Carattere">
    <w:name w:val="Titolo 3 Carattere"/>
    <w:aliases w:val="§ Carattere"/>
    <w:basedOn w:val="Carpredefinitoparagrafo"/>
    <w:link w:val="Titolo3"/>
    <w:uiPriority w:val="9"/>
    <w:semiHidden/>
    <w:locked/>
    <w:rsid w:val="00634825"/>
    <w:rPr>
      <w:rFonts w:asciiTheme="majorHAnsi" w:eastAsiaTheme="majorEastAsia" w:hAnsiTheme="majorHAnsi" w:cs="Times New Roman"/>
      <w:b/>
      <w:bCs/>
      <w:sz w:val="26"/>
      <w:szCs w:val="26"/>
      <w:lang w:eastAsia="en-US"/>
    </w:rPr>
  </w:style>
  <w:style w:type="character" w:customStyle="1" w:styleId="Titolo4Carattere">
    <w:name w:val="Titolo 4 Carattere"/>
    <w:basedOn w:val="Carpredefinitoparagrafo"/>
    <w:link w:val="Titolo4"/>
    <w:uiPriority w:val="9"/>
    <w:semiHidden/>
    <w:locked/>
    <w:rsid w:val="00634825"/>
    <w:rPr>
      <w:rFonts w:cs="Times New Roman"/>
      <w:b/>
      <w:bCs/>
      <w:sz w:val="28"/>
      <w:szCs w:val="28"/>
      <w:lang w:eastAsia="en-US"/>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basedOn w:val="Carpredefinitoparagrafo"/>
    <w:link w:val="Titolo5"/>
    <w:uiPriority w:val="9"/>
    <w:semiHidden/>
    <w:locked/>
    <w:rsid w:val="00634825"/>
    <w:rPr>
      <w:rFonts w:cs="Times New Roman"/>
      <w:b/>
      <w:bCs/>
      <w:i/>
      <w:iCs/>
      <w:sz w:val="26"/>
      <w:szCs w:val="26"/>
      <w:lang w:eastAsia="en-US"/>
    </w:rPr>
  </w:style>
  <w:style w:type="character" w:customStyle="1" w:styleId="Titolo6Carattere">
    <w:name w:val="Titolo 6 Carattere"/>
    <w:basedOn w:val="Carpredefinitoparagrafo"/>
    <w:link w:val="Titolo6"/>
    <w:uiPriority w:val="9"/>
    <w:semiHidden/>
    <w:locked/>
    <w:rsid w:val="00634825"/>
    <w:rPr>
      <w:rFonts w:cs="Times New Roman"/>
      <w:b/>
      <w:bCs/>
      <w:lang w:eastAsia="en-US"/>
    </w:rPr>
  </w:style>
  <w:style w:type="character" w:customStyle="1" w:styleId="Titolo7Carattere">
    <w:name w:val="Titolo 7 Carattere"/>
    <w:basedOn w:val="Carpredefinitoparagrafo"/>
    <w:link w:val="Titolo7"/>
    <w:uiPriority w:val="9"/>
    <w:semiHidden/>
    <w:locked/>
    <w:rsid w:val="00634825"/>
    <w:rPr>
      <w:rFonts w:cs="Times New Roman"/>
      <w:sz w:val="24"/>
      <w:szCs w:val="24"/>
      <w:lang w:eastAsia="en-US"/>
    </w:rPr>
  </w:style>
  <w:style w:type="character" w:customStyle="1" w:styleId="Titolo8Carattere">
    <w:name w:val="Titolo 8 Carattere"/>
    <w:basedOn w:val="Carpredefinitoparagrafo"/>
    <w:link w:val="Titolo8"/>
    <w:uiPriority w:val="9"/>
    <w:semiHidden/>
    <w:locked/>
    <w:rsid w:val="00634825"/>
    <w:rPr>
      <w:rFonts w:cs="Times New Roman"/>
      <w:i/>
      <w:iCs/>
      <w:sz w:val="24"/>
      <w:szCs w:val="24"/>
      <w:lang w:eastAsia="en-US"/>
    </w:rPr>
  </w:style>
  <w:style w:type="character" w:customStyle="1" w:styleId="Titolo9Carattere">
    <w:name w:val="Titolo 9 Carattere"/>
    <w:basedOn w:val="Carpredefinitoparagrafo"/>
    <w:link w:val="Titolo9"/>
    <w:uiPriority w:val="9"/>
    <w:semiHidden/>
    <w:locked/>
    <w:rsid w:val="00634825"/>
    <w:rPr>
      <w:rFonts w:asciiTheme="majorHAnsi" w:eastAsiaTheme="majorEastAsia" w:hAnsiTheme="majorHAnsi" w:cs="Times New Roman"/>
      <w:lang w:eastAsia="en-US"/>
    </w:rPr>
  </w:style>
  <w:style w:type="paragraph" w:styleId="Intestazione">
    <w:name w:val="header"/>
    <w:basedOn w:val="Normale"/>
    <w:link w:val="IntestazioneCarattere"/>
    <w:uiPriority w:val="99"/>
    <w:rsid w:val="00634825"/>
    <w:pPr>
      <w:tabs>
        <w:tab w:val="center" w:pos="4819"/>
        <w:tab w:val="right" w:pos="9638"/>
      </w:tabs>
    </w:pPr>
  </w:style>
  <w:style w:type="character" w:customStyle="1" w:styleId="IntestazioneCarattere">
    <w:name w:val="Intestazione Carattere"/>
    <w:basedOn w:val="Carpredefinitoparagrafo"/>
    <w:link w:val="Intestazione"/>
    <w:uiPriority w:val="99"/>
    <w:locked/>
    <w:rsid w:val="00634825"/>
    <w:rPr>
      <w:rFonts w:ascii="Times New Roman" w:hAnsi="Times New Roman" w:cs="Times New Roman"/>
      <w:sz w:val="20"/>
      <w:szCs w:val="20"/>
      <w:lang w:eastAsia="en-US"/>
    </w:rPr>
  </w:style>
  <w:style w:type="paragraph" w:styleId="Pidipagina">
    <w:name w:val="footer"/>
    <w:basedOn w:val="Normale"/>
    <w:link w:val="PidipaginaCarattere"/>
    <w:uiPriority w:val="99"/>
    <w:rsid w:val="00634825"/>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634825"/>
    <w:rPr>
      <w:rFonts w:ascii="Times New Roman" w:hAnsi="Times New Roman" w:cs="Times New Roman"/>
      <w:sz w:val="20"/>
      <w:szCs w:val="20"/>
      <w:lang w:eastAsia="en-US"/>
    </w:rPr>
  </w:style>
  <w:style w:type="paragraph" w:styleId="Corpodeltesto2">
    <w:name w:val="Body Text 2"/>
    <w:basedOn w:val="Normale"/>
    <w:link w:val="Corpodeltesto2Carattere"/>
    <w:uiPriority w:val="99"/>
    <w:rsid w:val="00634825"/>
    <w:pPr>
      <w:pBdr>
        <w:top w:val="single" w:sz="4" w:space="0" w:color="auto"/>
        <w:left w:val="single" w:sz="4" w:space="4" w:color="auto"/>
        <w:bottom w:val="single" w:sz="4" w:space="31" w:color="auto"/>
        <w:right w:val="single" w:sz="4" w:space="2" w:color="auto"/>
      </w:pBdr>
      <w:ind w:left="993" w:hanging="993"/>
      <w:jc w:val="both"/>
    </w:pPr>
    <w:rPr>
      <w:b/>
      <w:bCs/>
      <w:sz w:val="24"/>
      <w:szCs w:val="24"/>
    </w:rPr>
  </w:style>
  <w:style w:type="character" w:customStyle="1" w:styleId="Corpodeltesto2Carattere">
    <w:name w:val="Corpo del testo 2 Carattere"/>
    <w:basedOn w:val="Carpredefinitoparagrafo"/>
    <w:link w:val="Corpodeltesto2"/>
    <w:uiPriority w:val="99"/>
    <w:semiHidden/>
    <w:locked/>
    <w:rsid w:val="00634825"/>
    <w:rPr>
      <w:rFonts w:ascii="Times New Roman" w:hAnsi="Times New Roman" w:cs="Times New Roman"/>
      <w:sz w:val="20"/>
      <w:szCs w:val="20"/>
      <w:lang w:eastAsia="en-US"/>
    </w:rPr>
  </w:style>
  <w:style w:type="paragraph" w:styleId="Mappadocumento">
    <w:name w:val="Document Map"/>
    <w:basedOn w:val="Normale"/>
    <w:link w:val="MappadocumentoCarattere"/>
    <w:uiPriority w:val="99"/>
    <w:rsid w:val="00634825"/>
    <w:pPr>
      <w:shd w:val="clear" w:color="auto" w:fill="000080"/>
    </w:pPr>
    <w:rPr>
      <w:rFonts w:ascii="Tahoma" w:hAnsi="Tahoma" w:cs="Tahoma"/>
    </w:rPr>
  </w:style>
  <w:style w:type="character" w:customStyle="1" w:styleId="MappadocumentoCarattere">
    <w:name w:val="Mappa documento Carattere"/>
    <w:basedOn w:val="Carpredefinitoparagrafo"/>
    <w:link w:val="Mappadocumento"/>
    <w:uiPriority w:val="99"/>
    <w:semiHidden/>
    <w:locked/>
    <w:rsid w:val="00634825"/>
    <w:rPr>
      <w:rFonts w:ascii="Tahoma" w:hAnsi="Tahoma" w:cs="Tahoma"/>
      <w:sz w:val="16"/>
      <w:szCs w:val="16"/>
      <w:lang w:eastAsia="en-US"/>
    </w:rPr>
  </w:style>
  <w:style w:type="character" w:styleId="Numeropagina">
    <w:name w:val="page number"/>
    <w:basedOn w:val="Carpredefinitoparagrafo"/>
    <w:uiPriority w:val="99"/>
    <w:rsid w:val="00634825"/>
    <w:rPr>
      <w:rFonts w:cs="Times New Roman"/>
    </w:rPr>
  </w:style>
  <w:style w:type="paragraph" w:styleId="Corpotesto">
    <w:name w:val="Body Text"/>
    <w:basedOn w:val="Normale"/>
    <w:link w:val="CorpotestoCarattere"/>
    <w:uiPriority w:val="99"/>
    <w:rsid w:val="00634825"/>
    <w:pPr>
      <w:pBdr>
        <w:top w:val="single" w:sz="2" w:space="1" w:color="000000"/>
        <w:left w:val="single" w:sz="2" w:space="4" w:color="000000"/>
        <w:bottom w:val="single" w:sz="2" w:space="1" w:color="000000"/>
        <w:right w:val="single" w:sz="2" w:space="4" w:color="000000"/>
      </w:pBdr>
      <w:jc w:val="both"/>
    </w:pPr>
    <w:rPr>
      <w:sz w:val="24"/>
      <w:szCs w:val="24"/>
    </w:rPr>
  </w:style>
  <w:style w:type="character" w:customStyle="1" w:styleId="CorpotestoCarattere">
    <w:name w:val="Corpo testo Carattere"/>
    <w:basedOn w:val="Carpredefinitoparagrafo"/>
    <w:link w:val="Corpotesto"/>
    <w:uiPriority w:val="99"/>
    <w:semiHidden/>
    <w:locked/>
    <w:rsid w:val="00634825"/>
    <w:rPr>
      <w:rFonts w:ascii="Times New Roman" w:hAnsi="Times New Roman" w:cs="Times New Roman"/>
      <w:sz w:val="20"/>
      <w:szCs w:val="20"/>
      <w:lang w:eastAsia="en-US"/>
    </w:rPr>
  </w:style>
  <w:style w:type="paragraph" w:styleId="Corpodeltesto3">
    <w:name w:val="Body Text 3"/>
    <w:basedOn w:val="Normale"/>
    <w:link w:val="Corpodeltesto3Carattere"/>
    <w:uiPriority w:val="99"/>
    <w:rsid w:val="00634825"/>
    <w:pPr>
      <w:pBdr>
        <w:top w:val="single" w:sz="4" w:space="1" w:color="auto"/>
        <w:left w:val="single" w:sz="4" w:space="4" w:color="auto"/>
        <w:bottom w:val="single" w:sz="4" w:space="1" w:color="auto"/>
        <w:right w:val="single" w:sz="4" w:space="4" w:color="auto"/>
      </w:pBdr>
      <w:jc w:val="both"/>
    </w:pPr>
    <w:rPr>
      <w:sz w:val="24"/>
      <w:szCs w:val="24"/>
    </w:rPr>
  </w:style>
  <w:style w:type="character" w:customStyle="1" w:styleId="Corpodeltesto3Carattere">
    <w:name w:val="Corpo del testo 3 Carattere"/>
    <w:basedOn w:val="Carpredefinitoparagrafo"/>
    <w:link w:val="Corpodeltesto3"/>
    <w:uiPriority w:val="99"/>
    <w:semiHidden/>
    <w:locked/>
    <w:rsid w:val="00634825"/>
    <w:rPr>
      <w:rFonts w:ascii="Times New Roman" w:hAnsi="Times New Roman" w:cs="Times New Roman"/>
      <w:sz w:val="16"/>
      <w:szCs w:val="16"/>
      <w:lang w:eastAsia="en-US"/>
    </w:rPr>
  </w:style>
  <w:style w:type="paragraph" w:styleId="Testonotadichiusura">
    <w:name w:val="endnote text"/>
    <w:basedOn w:val="Normale"/>
    <w:link w:val="TestonotadichiusuraCarattere"/>
    <w:uiPriority w:val="99"/>
    <w:rsid w:val="00634825"/>
  </w:style>
  <w:style w:type="character" w:customStyle="1" w:styleId="TestonotadichiusuraCarattere">
    <w:name w:val="Testo nota di chiusura Carattere"/>
    <w:basedOn w:val="Carpredefinitoparagrafo"/>
    <w:link w:val="Testonotadichiusura"/>
    <w:uiPriority w:val="99"/>
    <w:semiHidden/>
    <w:locked/>
    <w:rsid w:val="00634825"/>
    <w:rPr>
      <w:rFonts w:ascii="Times New Roman" w:hAnsi="Times New Roman" w:cs="Times New Roman"/>
      <w:sz w:val="20"/>
      <w:szCs w:val="20"/>
      <w:lang w:eastAsia="en-US"/>
    </w:rPr>
  </w:style>
  <w:style w:type="character" w:styleId="Rimandonotadichiusura">
    <w:name w:val="endnote reference"/>
    <w:basedOn w:val="Carpredefinitoparagrafo"/>
    <w:uiPriority w:val="99"/>
    <w:rsid w:val="00634825"/>
    <w:rPr>
      <w:rFonts w:cs="Times New Roman"/>
      <w:vertAlign w:val="superscript"/>
    </w:rPr>
  </w:style>
  <w:style w:type="paragraph" w:customStyle="1" w:styleId="Oggetto">
    <w:name w:val="Oggetto"/>
    <w:basedOn w:val="Normale"/>
    <w:uiPriority w:val="99"/>
    <w:rsid w:val="00634825"/>
    <w:pPr>
      <w:widowControl w:val="0"/>
      <w:spacing w:after="120"/>
      <w:ind w:left="1134" w:hanging="1134"/>
      <w:jc w:val="both"/>
    </w:pPr>
    <w:rPr>
      <w:rFonts w:ascii="Arial" w:hAnsi="Arial" w:cs="Arial"/>
      <w:b/>
      <w:bCs/>
      <w:smallCaps/>
      <w:sz w:val="24"/>
      <w:szCs w:val="24"/>
    </w:rPr>
  </w:style>
  <w:style w:type="paragraph" w:styleId="Testodelblocco">
    <w:name w:val="Block Text"/>
    <w:basedOn w:val="Normale"/>
    <w:uiPriority w:val="99"/>
    <w:rsid w:val="00634825"/>
    <w:pPr>
      <w:ind w:left="-426" w:right="283"/>
      <w:jc w:val="both"/>
    </w:pPr>
    <w:rPr>
      <w:rFonts w:ascii="Arial" w:hAnsi="Arial" w:cs="Arial"/>
      <w:sz w:val="24"/>
      <w:szCs w:val="24"/>
      <w:lang w:eastAsia="it-IT"/>
    </w:rPr>
  </w:style>
  <w:style w:type="paragraph" w:customStyle="1" w:styleId="Centrato">
    <w:name w:val="Centrato"/>
    <w:basedOn w:val="Normale"/>
    <w:uiPriority w:val="99"/>
    <w:rsid w:val="006348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cs="Arial"/>
      <w:b/>
      <w:bCs/>
      <w:caps/>
      <w:spacing w:val="30"/>
      <w:sz w:val="24"/>
      <w:szCs w:val="24"/>
    </w:rPr>
  </w:style>
  <w:style w:type="paragraph" w:customStyle="1" w:styleId="PARAGRAFOSTANDARDN">
    <w:name w:val="PARAGRAFO STANDARD N"/>
    <w:uiPriority w:val="99"/>
    <w:rsid w:val="00634825"/>
    <w:pPr>
      <w:spacing w:after="0" w:line="240" w:lineRule="auto"/>
      <w:jc w:val="both"/>
    </w:pPr>
    <w:rPr>
      <w:rFonts w:ascii="Times New Roman" w:hAnsi="Times New Roman"/>
      <w:sz w:val="24"/>
      <w:szCs w:val="24"/>
      <w:lang w:eastAsia="en-US"/>
    </w:rPr>
  </w:style>
  <w:style w:type="paragraph" w:customStyle="1" w:styleId="xl24">
    <w:name w:val="xl24"/>
    <w:basedOn w:val="Normale"/>
    <w:uiPriority w:val="99"/>
    <w:rsid w:val="00634825"/>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rPr>
  </w:style>
  <w:style w:type="paragraph" w:customStyle="1" w:styleId="xl25">
    <w:name w:val="xl25"/>
    <w:basedOn w:val="Normale"/>
    <w:uiPriority w:val="99"/>
    <w:rsid w:val="00634825"/>
    <w:pPr>
      <w:pBdr>
        <w:bottom w:val="single" w:sz="4" w:space="0" w:color="auto"/>
        <w:right w:val="single" w:sz="4" w:space="0" w:color="auto"/>
      </w:pBdr>
      <w:spacing w:before="100" w:beforeAutospacing="1" w:after="100" w:afterAutospacing="1"/>
      <w:jc w:val="center"/>
      <w:textAlignment w:val="top"/>
    </w:pPr>
    <w:rPr>
      <w:rFonts w:ascii="Arial" w:hAnsi="Arial" w:cs="Arial"/>
      <w:sz w:val="24"/>
      <w:szCs w:val="24"/>
      <w:lang w:val="en-GB"/>
    </w:rPr>
  </w:style>
  <w:style w:type="paragraph" w:customStyle="1" w:styleId="xl26">
    <w:name w:val="xl26"/>
    <w:basedOn w:val="Normale"/>
    <w:uiPriority w:val="99"/>
    <w:rsid w:val="00634825"/>
    <w:pPr>
      <w:pBdr>
        <w:bottom w:val="single" w:sz="4" w:space="0" w:color="auto"/>
        <w:right w:val="single" w:sz="4" w:space="0" w:color="auto"/>
      </w:pBdr>
      <w:spacing w:before="100" w:beforeAutospacing="1" w:after="100" w:afterAutospacing="1"/>
      <w:jc w:val="center"/>
      <w:textAlignment w:val="top"/>
    </w:pPr>
    <w:rPr>
      <w:rFonts w:ascii="Arial" w:hAnsi="Arial" w:cs="Arial"/>
      <w:b/>
      <w:bCs/>
      <w:sz w:val="24"/>
      <w:szCs w:val="24"/>
      <w:lang w:val="en-GB"/>
    </w:rPr>
  </w:style>
  <w:style w:type="paragraph" w:customStyle="1" w:styleId="xl27">
    <w:name w:val="xl27"/>
    <w:basedOn w:val="Normale"/>
    <w:uiPriority w:val="99"/>
    <w:rsid w:val="00634825"/>
    <w:pPr>
      <w:pBdr>
        <w:bottom w:val="single" w:sz="4" w:space="0" w:color="auto"/>
        <w:right w:val="single" w:sz="4" w:space="0" w:color="auto"/>
      </w:pBdr>
      <w:spacing w:before="100" w:beforeAutospacing="1" w:after="100" w:afterAutospacing="1"/>
      <w:jc w:val="center"/>
      <w:textAlignment w:val="top"/>
    </w:pPr>
    <w:rPr>
      <w:rFonts w:ascii="Arial" w:hAnsi="Arial" w:cs="Arial"/>
      <w:b/>
      <w:bCs/>
      <w:sz w:val="24"/>
      <w:szCs w:val="24"/>
      <w:lang w:val="en-GB"/>
    </w:rPr>
  </w:style>
  <w:style w:type="paragraph" w:customStyle="1" w:styleId="xl28">
    <w:name w:val="xl28"/>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rPr>
  </w:style>
  <w:style w:type="paragraph" w:customStyle="1" w:styleId="xl29">
    <w:name w:val="xl29"/>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GB"/>
    </w:rPr>
  </w:style>
  <w:style w:type="paragraph" w:customStyle="1" w:styleId="xl30">
    <w:name w:val="xl30"/>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rPr>
  </w:style>
  <w:style w:type="paragraph" w:customStyle="1" w:styleId="xl31">
    <w:name w:val="xl31"/>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en-GB"/>
    </w:rPr>
  </w:style>
  <w:style w:type="paragraph" w:customStyle="1" w:styleId="xl32">
    <w:name w:val="xl32"/>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4"/>
      <w:szCs w:val="24"/>
      <w:lang w:val="en-GB"/>
    </w:rPr>
  </w:style>
  <w:style w:type="paragraph" w:customStyle="1" w:styleId="xl33">
    <w:name w:val="xl33"/>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4"/>
      <w:szCs w:val="24"/>
      <w:lang w:val="en-GB"/>
    </w:rPr>
  </w:style>
  <w:style w:type="paragraph" w:customStyle="1" w:styleId="xl34">
    <w:name w:val="xl34"/>
    <w:basedOn w:val="Normale"/>
    <w:uiPriority w:val="99"/>
    <w:rsid w:val="006348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val="en-GB"/>
    </w:rPr>
  </w:style>
  <w:style w:type="paragraph" w:styleId="Titolo">
    <w:name w:val="Title"/>
    <w:basedOn w:val="Normale"/>
    <w:link w:val="TitoloCarattere"/>
    <w:uiPriority w:val="99"/>
    <w:qFormat/>
    <w:rsid w:val="00634825"/>
    <w:pPr>
      <w:jc w:val="center"/>
    </w:pPr>
    <w:rPr>
      <w:sz w:val="24"/>
      <w:szCs w:val="24"/>
      <w:lang w:eastAsia="it-IT"/>
    </w:rPr>
  </w:style>
  <w:style w:type="character" w:customStyle="1" w:styleId="TitoloCarattere">
    <w:name w:val="Titolo Carattere"/>
    <w:basedOn w:val="Carpredefinitoparagrafo"/>
    <w:link w:val="Titolo"/>
    <w:uiPriority w:val="99"/>
    <w:locked/>
    <w:rsid w:val="00634825"/>
    <w:rPr>
      <w:rFonts w:cs="Times New Roman"/>
      <w:b/>
      <w:bCs/>
      <w:sz w:val="24"/>
      <w:szCs w:val="24"/>
      <w:lang w:val="it-IT" w:eastAsia="it-IT"/>
    </w:rPr>
  </w:style>
  <w:style w:type="paragraph" w:styleId="Rientrocorpodeltesto2">
    <w:name w:val="Body Text Indent 2"/>
    <w:basedOn w:val="Normale"/>
    <w:link w:val="Rientrocorpodeltesto2Carattere"/>
    <w:uiPriority w:val="99"/>
    <w:rsid w:val="00634825"/>
    <w:pPr>
      <w:ind w:left="360"/>
    </w:pPr>
    <w:rPr>
      <w:rFonts w:ascii="Arial" w:hAnsi="Arial" w:cs="Arial"/>
      <w:sz w:val="22"/>
      <w:szCs w:val="22"/>
      <w:lang w:eastAsia="it-IT"/>
    </w:rPr>
  </w:style>
  <w:style w:type="character" w:customStyle="1" w:styleId="Rientrocorpodeltesto2Carattere">
    <w:name w:val="Rientro corpo del testo 2 Carattere"/>
    <w:basedOn w:val="Carpredefinitoparagrafo"/>
    <w:link w:val="Rientrocorpodeltesto2"/>
    <w:uiPriority w:val="99"/>
    <w:semiHidden/>
    <w:locked/>
    <w:rsid w:val="00634825"/>
    <w:rPr>
      <w:rFonts w:ascii="Times New Roman" w:hAnsi="Times New Roman" w:cs="Times New Roman"/>
      <w:sz w:val="20"/>
      <w:szCs w:val="20"/>
      <w:lang w:eastAsia="en-US"/>
    </w:rPr>
  </w:style>
  <w:style w:type="paragraph" w:styleId="Rientrocorpodeltesto3">
    <w:name w:val="Body Text Indent 3"/>
    <w:basedOn w:val="Normale"/>
    <w:link w:val="Rientrocorpodeltesto3Carattere"/>
    <w:uiPriority w:val="99"/>
    <w:rsid w:val="00634825"/>
    <w:pPr>
      <w:widowControl w:val="0"/>
      <w:ind w:left="6521"/>
      <w:jc w:val="center"/>
    </w:pPr>
    <w:rPr>
      <w:rFonts w:ascii="Arial" w:hAnsi="Arial" w:cs="Arial"/>
      <w:b/>
      <w:bCs/>
      <w:sz w:val="22"/>
      <w:szCs w:val="22"/>
    </w:rPr>
  </w:style>
  <w:style w:type="character" w:customStyle="1" w:styleId="Rientrocorpodeltesto3Carattere">
    <w:name w:val="Rientro corpo del testo 3 Carattere"/>
    <w:basedOn w:val="Carpredefinitoparagrafo"/>
    <w:link w:val="Rientrocorpodeltesto3"/>
    <w:uiPriority w:val="99"/>
    <w:semiHidden/>
    <w:locked/>
    <w:rsid w:val="00634825"/>
    <w:rPr>
      <w:rFonts w:ascii="Times New Roman" w:hAnsi="Times New Roman" w:cs="Times New Roman"/>
      <w:sz w:val="16"/>
      <w:szCs w:val="16"/>
      <w:lang w:eastAsia="en-US"/>
    </w:rPr>
  </w:style>
  <w:style w:type="character" w:styleId="Collegamentoipertestuale">
    <w:name w:val="Hyperlink"/>
    <w:basedOn w:val="Carpredefinitoparagrafo"/>
    <w:uiPriority w:val="99"/>
    <w:rsid w:val="00634825"/>
    <w:rPr>
      <w:rFonts w:ascii="Arial" w:hAnsi="Arial" w:cs="Arial"/>
      <w:b/>
      <w:bCs/>
      <w:color w:val="auto"/>
      <w:sz w:val="17"/>
      <w:szCs w:val="17"/>
      <w:u w:val="none"/>
      <w:effect w:val="none"/>
    </w:rPr>
  </w:style>
  <w:style w:type="character" w:customStyle="1" w:styleId="norm">
    <w:name w:val="norm"/>
    <w:basedOn w:val="Carpredefinitoparagrafo"/>
    <w:uiPriority w:val="99"/>
    <w:rsid w:val="00634825"/>
    <w:rPr>
      <w:rFonts w:ascii="Arial" w:hAnsi="Arial" w:cs="Arial"/>
      <w:b/>
      <w:bCs/>
      <w:sz w:val="17"/>
      <w:szCs w:val="17"/>
      <w:u w:val="none"/>
      <w:effect w:val="none"/>
    </w:rPr>
  </w:style>
  <w:style w:type="character" w:styleId="Collegamentovisitato">
    <w:name w:val="FollowedHyperlink"/>
    <w:basedOn w:val="Carpredefinitoparagrafo"/>
    <w:uiPriority w:val="99"/>
    <w:rsid w:val="00634825"/>
    <w:rPr>
      <w:rFonts w:cs="Times New Roman"/>
      <w:color w:val="800080"/>
      <w:u w:val="single"/>
    </w:rPr>
  </w:style>
  <w:style w:type="paragraph" w:customStyle="1" w:styleId="Titolo20">
    <w:name w:val="Titolo2"/>
    <w:basedOn w:val="Corpodeltesto2"/>
    <w:uiPriority w:val="99"/>
    <w:rsid w:val="00634825"/>
    <w:pPr>
      <w:widowControl w:val="0"/>
      <w:pBdr>
        <w:top w:val="none" w:sz="0" w:space="0" w:color="auto"/>
        <w:left w:val="none" w:sz="0" w:space="0" w:color="auto"/>
        <w:bottom w:val="none" w:sz="0" w:space="0" w:color="auto"/>
        <w:right w:val="none" w:sz="0" w:space="0" w:color="auto"/>
      </w:pBdr>
      <w:ind w:left="0" w:firstLine="0"/>
    </w:pPr>
    <w:rPr>
      <w:rFonts w:ascii="Arial" w:hAnsi="Arial" w:cs="Arial"/>
      <w:sz w:val="22"/>
      <w:szCs w:val="22"/>
    </w:rPr>
  </w:style>
  <w:style w:type="paragraph" w:customStyle="1" w:styleId="titolo40">
    <w:name w:val="titolo4"/>
    <w:basedOn w:val="Titolo2"/>
    <w:uiPriority w:val="99"/>
    <w:rsid w:val="00634825"/>
    <w:rPr>
      <w:sz w:val="22"/>
      <w:szCs w:val="22"/>
    </w:rPr>
  </w:style>
  <w:style w:type="paragraph" w:customStyle="1" w:styleId="Testo">
    <w:name w:val="Testo"/>
    <w:uiPriority w:val="99"/>
    <w:rsid w:val="00634825"/>
    <w:pPr>
      <w:spacing w:after="0" w:line="240" w:lineRule="auto"/>
      <w:ind w:left="284" w:right="283"/>
      <w:jc w:val="both"/>
    </w:pPr>
    <w:rPr>
      <w:rFonts w:ascii="Times New Roman" w:hAnsi="Times New Roman"/>
      <w:noProof/>
      <w:sz w:val="24"/>
      <w:szCs w:val="24"/>
    </w:rPr>
  </w:style>
  <w:style w:type="paragraph" w:customStyle="1" w:styleId="oggetto0">
    <w:name w:val="oggetto"/>
    <w:basedOn w:val="Normale"/>
    <w:uiPriority w:val="99"/>
    <w:rsid w:val="00634825"/>
    <w:pPr>
      <w:ind w:left="1701" w:right="283" w:hanging="1417"/>
      <w:jc w:val="both"/>
    </w:pPr>
    <w:rPr>
      <w:caps/>
      <w:noProof/>
      <w:sz w:val="24"/>
      <w:szCs w:val="24"/>
      <w:lang w:eastAsia="it-IT"/>
    </w:rPr>
  </w:style>
  <w:style w:type="paragraph" w:styleId="NormaleWeb">
    <w:name w:val="Normal (Web)"/>
    <w:basedOn w:val="Normale"/>
    <w:uiPriority w:val="99"/>
    <w:rsid w:val="00634825"/>
    <w:pPr>
      <w:spacing w:before="100" w:beforeAutospacing="1" w:after="100" w:afterAutospacing="1"/>
    </w:pPr>
    <w:rPr>
      <w:sz w:val="24"/>
      <w:szCs w:val="24"/>
      <w:lang w:eastAsia="it-IT"/>
    </w:rPr>
  </w:style>
  <w:style w:type="paragraph" w:customStyle="1" w:styleId="StileBollo">
    <w:name w:val="StileBollo"/>
    <w:basedOn w:val="Normale"/>
    <w:uiPriority w:val="99"/>
    <w:rsid w:val="00634825"/>
    <w:pPr>
      <w:widowControl w:val="0"/>
      <w:spacing w:after="120" w:line="479" w:lineRule="auto"/>
      <w:ind w:left="397" w:hanging="397"/>
      <w:jc w:val="both"/>
    </w:pPr>
    <w:rPr>
      <w:rFonts w:ascii="Courier New" w:hAnsi="Courier New" w:cs="Courier New"/>
      <w:b/>
      <w:bCs/>
      <w:sz w:val="24"/>
      <w:szCs w:val="24"/>
      <w:lang w:eastAsia="it-IT"/>
    </w:rPr>
  </w:style>
  <w:style w:type="character" w:customStyle="1" w:styleId="StileBolloCarattere">
    <w:name w:val="StileBollo Carattere"/>
    <w:basedOn w:val="Carpredefinitoparagrafo"/>
    <w:uiPriority w:val="99"/>
    <w:rsid w:val="00634825"/>
    <w:rPr>
      <w:rFonts w:ascii="Courier New" w:hAnsi="Courier New" w:cs="Courier New"/>
      <w:b/>
      <w:bCs/>
      <w:sz w:val="24"/>
      <w:szCs w:val="24"/>
      <w:lang w:val="it-IT" w:eastAsia="it-IT"/>
    </w:rPr>
  </w:style>
  <w:style w:type="paragraph" w:styleId="Rientrocorpodeltesto">
    <w:name w:val="Body Text Indent"/>
    <w:basedOn w:val="Normale"/>
    <w:link w:val="RientrocorpodeltestoCarattere"/>
    <w:uiPriority w:val="99"/>
    <w:rsid w:val="00634825"/>
    <w:pPr>
      <w:spacing w:after="120"/>
      <w:ind w:left="1418" w:hanging="1418"/>
      <w:jc w:val="both"/>
    </w:pPr>
    <w:rPr>
      <w:rFonts w:ascii="Arial" w:hAnsi="Arial" w:cs="Arial"/>
      <w:sz w:val="24"/>
      <w:szCs w:val="24"/>
      <w:lang w:eastAsia="it-IT"/>
    </w:rPr>
  </w:style>
  <w:style w:type="character" w:customStyle="1" w:styleId="RientrocorpodeltestoCarattere">
    <w:name w:val="Rientro corpo del testo Carattere"/>
    <w:basedOn w:val="Carpredefinitoparagrafo"/>
    <w:link w:val="Rientrocorpodeltesto"/>
    <w:uiPriority w:val="99"/>
    <w:semiHidden/>
    <w:locked/>
    <w:rsid w:val="00634825"/>
    <w:rPr>
      <w:rFonts w:ascii="Times New Roman" w:hAnsi="Times New Roman" w:cs="Times New Roman"/>
      <w:sz w:val="20"/>
      <w:szCs w:val="20"/>
      <w:lang w:eastAsia="en-US"/>
    </w:rPr>
  </w:style>
  <w:style w:type="paragraph" w:customStyle="1" w:styleId="TestoInafica">
    <w:name w:val="TestoInafica"/>
    <w:basedOn w:val="Normale"/>
    <w:uiPriority w:val="99"/>
    <w:rsid w:val="00634825"/>
    <w:rPr>
      <w:rFonts w:ascii="Arial" w:hAnsi="Arial" w:cs="Arial"/>
      <w:lang w:eastAsia="it-IT"/>
    </w:rPr>
  </w:style>
  <w:style w:type="paragraph" w:customStyle="1" w:styleId="Tabe1">
    <w:name w:val="Tabe1"/>
    <w:basedOn w:val="Normale"/>
    <w:uiPriority w:val="99"/>
    <w:rsid w:val="00634825"/>
    <w:pPr>
      <w:spacing w:after="120"/>
      <w:ind w:left="397" w:hanging="397"/>
      <w:jc w:val="center"/>
    </w:pPr>
    <w:rPr>
      <w:rFonts w:ascii="Arial" w:hAnsi="Arial" w:cs="Arial"/>
      <w:lang w:eastAsia="it-IT"/>
    </w:rPr>
  </w:style>
  <w:style w:type="paragraph" w:styleId="Testonotaapidipagina">
    <w:name w:val="footnote text"/>
    <w:basedOn w:val="Normale"/>
    <w:link w:val="TestonotaapidipaginaCarattere"/>
    <w:uiPriority w:val="99"/>
    <w:rsid w:val="00634825"/>
    <w:pPr>
      <w:widowControl w:val="0"/>
      <w:spacing w:line="360" w:lineRule="auto"/>
      <w:jc w:val="both"/>
    </w:pPr>
    <w:rPr>
      <w:lang w:eastAsia="it-IT"/>
    </w:rPr>
  </w:style>
  <w:style w:type="character" w:customStyle="1" w:styleId="TestonotaapidipaginaCarattere">
    <w:name w:val="Testo nota a piè di pagina Carattere"/>
    <w:basedOn w:val="Carpredefinitoparagrafo"/>
    <w:link w:val="Testonotaapidipagina"/>
    <w:uiPriority w:val="99"/>
    <w:semiHidden/>
    <w:locked/>
    <w:rsid w:val="00634825"/>
    <w:rPr>
      <w:rFonts w:ascii="Times New Roman" w:hAnsi="Times New Roman" w:cs="Times New Roman"/>
      <w:sz w:val="20"/>
      <w:szCs w:val="20"/>
      <w:lang w:eastAsia="en-US"/>
    </w:rPr>
  </w:style>
  <w:style w:type="character" w:styleId="Rimandonotaapidipagina">
    <w:name w:val="footnote reference"/>
    <w:basedOn w:val="Carpredefinitoparagrafo"/>
    <w:uiPriority w:val="99"/>
    <w:rsid w:val="00634825"/>
    <w:rPr>
      <w:rFonts w:cs="Times New Roman"/>
      <w:vertAlign w:val="superscript"/>
    </w:rPr>
  </w:style>
  <w:style w:type="character" w:styleId="Enfasigrassetto">
    <w:name w:val="Strong"/>
    <w:basedOn w:val="Carpredefinitoparagrafo"/>
    <w:uiPriority w:val="99"/>
    <w:qFormat/>
    <w:rsid w:val="00634825"/>
    <w:rPr>
      <w:rFonts w:cs="Times New Roman"/>
      <w:b/>
      <w:bCs/>
    </w:rPr>
  </w:style>
  <w:style w:type="paragraph" w:styleId="PreformattatoHTML">
    <w:name w:val="HTML Preformatted"/>
    <w:basedOn w:val="Normale"/>
    <w:link w:val="PreformattatoHTMLCarattere"/>
    <w:uiPriority w:val="99"/>
    <w:rsid w:val="00634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it-IT"/>
    </w:rPr>
  </w:style>
  <w:style w:type="character" w:customStyle="1" w:styleId="PreformattatoHTMLCarattere">
    <w:name w:val="Preformattato HTML Carattere"/>
    <w:basedOn w:val="Carpredefinitoparagrafo"/>
    <w:link w:val="PreformattatoHTML"/>
    <w:uiPriority w:val="99"/>
    <w:semiHidden/>
    <w:locked/>
    <w:rsid w:val="00634825"/>
    <w:rPr>
      <w:rFonts w:ascii="Courier New" w:hAnsi="Courier New" w:cs="Courier New"/>
      <w:sz w:val="20"/>
      <w:szCs w:val="20"/>
      <w:lang w:eastAsia="en-US"/>
    </w:rPr>
  </w:style>
  <w:style w:type="character" w:customStyle="1" w:styleId="googqs-tidbit-0">
    <w:name w:val="goog_qs-tidbit-0"/>
    <w:basedOn w:val="Carpredefinitoparagrafo"/>
    <w:uiPriority w:val="99"/>
    <w:rsid w:val="00634825"/>
    <w:rPr>
      <w:rFonts w:cs="Times New Roman"/>
    </w:rPr>
  </w:style>
  <w:style w:type="paragraph" w:styleId="Testofumetto">
    <w:name w:val="Balloon Text"/>
    <w:basedOn w:val="Normale"/>
    <w:link w:val="TestofumettoCarattere"/>
    <w:uiPriority w:val="99"/>
    <w:rsid w:val="006348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634825"/>
    <w:rPr>
      <w:rFonts w:ascii="Tahoma" w:hAnsi="Tahoma" w:cs="Tahoma"/>
      <w:sz w:val="16"/>
      <w:szCs w:val="16"/>
      <w:lang w:eastAsia="en-US"/>
    </w:rPr>
  </w:style>
  <w:style w:type="paragraph" w:styleId="Sommario1">
    <w:name w:val="toc 1"/>
    <w:basedOn w:val="Normale"/>
    <w:next w:val="Normale"/>
    <w:autoRedefine/>
    <w:uiPriority w:val="99"/>
    <w:rsid w:val="00634825"/>
    <w:rPr>
      <w:sz w:val="24"/>
      <w:szCs w:val="24"/>
    </w:rPr>
  </w:style>
  <w:style w:type="paragraph" w:styleId="Sommario2">
    <w:name w:val="toc 2"/>
    <w:basedOn w:val="Normale"/>
    <w:next w:val="Normale"/>
    <w:autoRedefine/>
    <w:uiPriority w:val="99"/>
    <w:rsid w:val="00634825"/>
    <w:pPr>
      <w:ind w:left="240"/>
    </w:pPr>
    <w:rPr>
      <w:sz w:val="24"/>
      <w:szCs w:val="24"/>
    </w:rPr>
  </w:style>
  <w:style w:type="paragraph" w:styleId="Sommario3">
    <w:name w:val="toc 3"/>
    <w:basedOn w:val="Normale"/>
    <w:next w:val="Normale"/>
    <w:autoRedefine/>
    <w:uiPriority w:val="99"/>
    <w:rsid w:val="00634825"/>
    <w:pPr>
      <w:ind w:left="480"/>
    </w:pPr>
    <w:rPr>
      <w:sz w:val="24"/>
      <w:szCs w:val="24"/>
    </w:rPr>
  </w:style>
  <w:style w:type="paragraph" w:styleId="Sommario4">
    <w:name w:val="toc 4"/>
    <w:basedOn w:val="Normale"/>
    <w:next w:val="Normale"/>
    <w:autoRedefine/>
    <w:uiPriority w:val="99"/>
    <w:rsid w:val="00634825"/>
    <w:pPr>
      <w:ind w:left="720"/>
    </w:pPr>
    <w:rPr>
      <w:sz w:val="24"/>
      <w:szCs w:val="24"/>
    </w:rPr>
  </w:style>
  <w:style w:type="paragraph" w:styleId="Sommario5">
    <w:name w:val="toc 5"/>
    <w:basedOn w:val="Normale"/>
    <w:next w:val="Normale"/>
    <w:autoRedefine/>
    <w:uiPriority w:val="99"/>
    <w:rsid w:val="00634825"/>
    <w:pPr>
      <w:ind w:left="960"/>
    </w:pPr>
    <w:rPr>
      <w:sz w:val="24"/>
      <w:szCs w:val="24"/>
    </w:rPr>
  </w:style>
  <w:style w:type="paragraph" w:styleId="Testocommento">
    <w:name w:val="annotation text"/>
    <w:basedOn w:val="Normale"/>
    <w:link w:val="TestocommentoCarattere"/>
    <w:uiPriority w:val="99"/>
    <w:rsid w:val="00634825"/>
  </w:style>
  <w:style w:type="character" w:customStyle="1" w:styleId="TestocommentoCarattere">
    <w:name w:val="Testo commento Carattere"/>
    <w:basedOn w:val="Carpredefinitoparagrafo"/>
    <w:link w:val="Testocommento"/>
    <w:uiPriority w:val="99"/>
    <w:semiHidden/>
    <w:locked/>
    <w:rsid w:val="00634825"/>
    <w:rPr>
      <w:rFonts w:ascii="Times New Roman" w:hAnsi="Times New Roman" w:cs="Times New Roman"/>
      <w:sz w:val="20"/>
      <w:szCs w:val="20"/>
      <w:lang w:eastAsia="en-US"/>
    </w:rPr>
  </w:style>
  <w:style w:type="character" w:styleId="Enfasicorsivo">
    <w:name w:val="Emphasis"/>
    <w:basedOn w:val="Carpredefinitoparagrafo"/>
    <w:uiPriority w:val="99"/>
    <w:qFormat/>
    <w:rsid w:val="00634825"/>
    <w:rPr>
      <w:rFonts w:cs="Times New Roman"/>
      <w:i/>
      <w:iCs/>
    </w:rPr>
  </w:style>
  <w:style w:type="paragraph" w:customStyle="1" w:styleId="Default">
    <w:name w:val="Default"/>
    <w:rsid w:val="00634825"/>
    <w:pPr>
      <w:autoSpaceDE w:val="0"/>
      <w:autoSpaceDN w:val="0"/>
      <w:adjustRightInd w:val="0"/>
      <w:spacing w:after="0" w:line="240" w:lineRule="auto"/>
    </w:pPr>
    <w:rPr>
      <w:rFonts w:ascii="Times New Roman" w:hAnsi="Times New Roman"/>
      <w:color w:val="000000"/>
      <w:sz w:val="24"/>
      <w:szCs w:val="24"/>
    </w:rPr>
  </w:style>
  <w:style w:type="paragraph" w:styleId="Indice1">
    <w:name w:val="index 1"/>
    <w:basedOn w:val="Normale"/>
    <w:next w:val="Normale"/>
    <w:autoRedefine/>
    <w:uiPriority w:val="99"/>
    <w:rsid w:val="00634825"/>
    <w:pPr>
      <w:ind w:left="240" w:hanging="240"/>
    </w:pPr>
    <w:rPr>
      <w:sz w:val="24"/>
      <w:szCs w:val="24"/>
    </w:rPr>
  </w:style>
  <w:style w:type="character" w:customStyle="1" w:styleId="HeaderChar">
    <w:name w:val="Header Char"/>
    <w:basedOn w:val="Carpredefinitoparagrafo"/>
    <w:uiPriority w:val="99"/>
    <w:rsid w:val="00634825"/>
    <w:rPr>
      <w:rFonts w:cs="Times New Roman"/>
      <w:lang w:val="it-IT" w:eastAsia="en-US"/>
    </w:rPr>
  </w:style>
  <w:style w:type="character" w:styleId="Rimandocommento">
    <w:name w:val="annotation reference"/>
    <w:basedOn w:val="Carpredefinitoparagrafo"/>
    <w:uiPriority w:val="99"/>
    <w:rsid w:val="00634825"/>
    <w:rPr>
      <w:rFonts w:cs="Times New Roman"/>
      <w:sz w:val="16"/>
      <w:szCs w:val="16"/>
    </w:rPr>
  </w:style>
  <w:style w:type="character" w:customStyle="1" w:styleId="CarattereCarattere1">
    <w:name w:val="Carattere Carattere1"/>
    <w:uiPriority w:val="99"/>
    <w:rsid w:val="00634825"/>
    <w:rPr>
      <w:lang w:val="it-IT" w:eastAsia="en-US"/>
    </w:rPr>
  </w:style>
  <w:style w:type="paragraph" w:styleId="Paragrafoelenco">
    <w:name w:val="List Paragraph"/>
    <w:basedOn w:val="Normale"/>
    <w:uiPriority w:val="34"/>
    <w:qFormat/>
    <w:rsid w:val="00634825"/>
    <w:pPr>
      <w:spacing w:after="200" w:line="276" w:lineRule="auto"/>
      <w:ind w:left="720"/>
    </w:pPr>
    <w:rPr>
      <w:rFonts w:ascii="Calibri" w:hAnsi="Calibri" w:cs="Calibri"/>
      <w:sz w:val="22"/>
      <w:szCs w:val="22"/>
    </w:rPr>
  </w:style>
  <w:style w:type="character" w:customStyle="1" w:styleId="CarattereCarattere6">
    <w:name w:val="Carattere Carattere6"/>
    <w:basedOn w:val="Carpredefinitoparagrafo"/>
    <w:uiPriority w:val="99"/>
    <w:rsid w:val="00634825"/>
    <w:rPr>
      <w:rFonts w:cs="Times New Roman"/>
      <w:snapToGrid w:val="0"/>
      <w:lang w:val="it-IT" w:eastAsia="it-IT"/>
    </w:rPr>
  </w:style>
  <w:style w:type="paragraph" w:customStyle="1" w:styleId="BodyText211">
    <w:name w:val="Body Text 211"/>
    <w:basedOn w:val="Normale"/>
    <w:uiPriority w:val="99"/>
    <w:rsid w:val="00634825"/>
    <w:pPr>
      <w:tabs>
        <w:tab w:val="left" w:pos="360"/>
        <w:tab w:val="left" w:pos="720"/>
      </w:tabs>
      <w:jc w:val="both"/>
    </w:pPr>
    <w:rPr>
      <w:b/>
      <w:bCs/>
      <w:sz w:val="24"/>
      <w:szCs w:val="24"/>
      <w:lang w:eastAsia="it-IT"/>
    </w:rPr>
  </w:style>
  <w:style w:type="character" w:customStyle="1" w:styleId="CarattereCarattere2">
    <w:name w:val="Carattere Carattere2"/>
    <w:basedOn w:val="Carpredefinitoparagrafo"/>
    <w:uiPriority w:val="99"/>
    <w:rsid w:val="00634825"/>
    <w:rPr>
      <w:rFonts w:cs="Times New Roman"/>
      <w:sz w:val="24"/>
      <w:szCs w:val="24"/>
      <w:lang w:val="it-IT" w:eastAsia="it-IT"/>
    </w:rPr>
  </w:style>
  <w:style w:type="character" w:customStyle="1" w:styleId="CarattereCarattere21">
    <w:name w:val="Carattere Carattere21"/>
    <w:basedOn w:val="Carpredefinitoparagrafo"/>
    <w:uiPriority w:val="99"/>
    <w:rsid w:val="00634825"/>
    <w:rPr>
      <w:rFonts w:ascii="Times New Roman" w:hAnsi="Times New Roman" w:cs="Times New Roman"/>
      <w:b/>
      <w:bCs/>
      <w:i/>
      <w:iCs/>
      <w:color w:val="000000"/>
      <w:sz w:val="24"/>
      <w:szCs w:val="24"/>
    </w:rPr>
  </w:style>
  <w:style w:type="paragraph" w:styleId="Testonormale">
    <w:name w:val="Plain Text"/>
    <w:basedOn w:val="Normale"/>
    <w:link w:val="TestonormaleCarattere"/>
    <w:uiPriority w:val="99"/>
    <w:rsid w:val="00634825"/>
    <w:pPr>
      <w:widowControl w:val="0"/>
      <w:overflowPunct w:val="0"/>
      <w:autoSpaceDE w:val="0"/>
      <w:autoSpaceDN w:val="0"/>
      <w:adjustRightInd w:val="0"/>
      <w:textAlignment w:val="baseline"/>
    </w:pPr>
    <w:rPr>
      <w:rFonts w:ascii="Courier New" w:hAnsi="Courier New" w:cs="Courier New"/>
      <w:lang w:eastAsia="it-IT"/>
    </w:rPr>
  </w:style>
  <w:style w:type="character" w:customStyle="1" w:styleId="TestonormaleCarattere">
    <w:name w:val="Testo normale Carattere"/>
    <w:basedOn w:val="Carpredefinitoparagrafo"/>
    <w:link w:val="Testonormale"/>
    <w:uiPriority w:val="99"/>
    <w:semiHidden/>
    <w:locked/>
    <w:rsid w:val="00634825"/>
    <w:rPr>
      <w:rFonts w:ascii="Courier New" w:hAnsi="Courier New" w:cs="Courier New"/>
      <w:sz w:val="20"/>
      <w:szCs w:val="20"/>
      <w:lang w:eastAsia="en-US"/>
    </w:rPr>
  </w:style>
  <w:style w:type="paragraph" w:customStyle="1" w:styleId="usoboll1">
    <w:name w:val="usoboll1"/>
    <w:basedOn w:val="Normale"/>
    <w:uiPriority w:val="99"/>
    <w:rsid w:val="00634825"/>
    <w:pPr>
      <w:widowControl w:val="0"/>
      <w:spacing w:line="482" w:lineRule="atLeast"/>
      <w:jc w:val="both"/>
    </w:pPr>
    <w:rPr>
      <w:sz w:val="24"/>
      <w:szCs w:val="24"/>
      <w:lang w:eastAsia="it-IT"/>
    </w:rPr>
  </w:style>
  <w:style w:type="character" w:customStyle="1" w:styleId="usoboll1Carattere">
    <w:name w:val="usoboll1 Carattere"/>
    <w:uiPriority w:val="99"/>
    <w:rsid w:val="00634825"/>
    <w:rPr>
      <w:sz w:val="24"/>
      <w:lang w:val="it-IT" w:eastAsia="it-IT"/>
    </w:rPr>
  </w:style>
  <w:style w:type="character" w:customStyle="1" w:styleId="CarattereCarattere11">
    <w:name w:val="Carattere Carattere11"/>
    <w:basedOn w:val="Carpredefinitoparagrafo"/>
    <w:uiPriority w:val="99"/>
    <w:rsid w:val="00634825"/>
    <w:rPr>
      <w:rFonts w:cs="Times New Roman"/>
      <w:b/>
      <w:bCs/>
      <w:i/>
      <w:iCs/>
      <w:color w:val="000000"/>
      <w:sz w:val="24"/>
      <w:szCs w:val="24"/>
      <w:lang w:val="it-IT" w:eastAsia="it-IT"/>
    </w:rPr>
  </w:style>
  <w:style w:type="table" w:styleId="Grigliatabella">
    <w:name w:val="Table Grid"/>
    <w:basedOn w:val="Tabellanormale"/>
    <w:uiPriority w:val="39"/>
    <w:rsid w:val="00010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39"/>
    <w:rsid w:val="00861344"/>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76071C"/>
    <w:rPr>
      <w:b/>
      <w:bCs/>
    </w:rPr>
  </w:style>
  <w:style w:type="character" w:customStyle="1" w:styleId="SoggettocommentoCarattere">
    <w:name w:val="Soggetto commento Carattere"/>
    <w:basedOn w:val="TestocommentoCarattere"/>
    <w:link w:val="Soggettocommento"/>
    <w:uiPriority w:val="99"/>
    <w:semiHidden/>
    <w:locked/>
    <w:rsid w:val="0076071C"/>
    <w:rPr>
      <w:rFonts w:ascii="Times New Roman" w:hAnsi="Times New Roman" w:cs="Times New Roman"/>
      <w:b/>
      <w:bCs/>
      <w:sz w:val="20"/>
      <w:szCs w:val="20"/>
      <w:lang w:eastAsia="en-US"/>
    </w:rPr>
  </w:style>
  <w:style w:type="paragraph" w:customStyle="1" w:styleId="sche3">
    <w:name w:val="sche_3"/>
    <w:rsid w:val="00AF67B2"/>
    <w:pPr>
      <w:widowControl w:val="0"/>
      <w:overflowPunct w:val="0"/>
      <w:autoSpaceDE w:val="0"/>
      <w:autoSpaceDN w:val="0"/>
      <w:adjustRightInd w:val="0"/>
      <w:spacing w:after="0" w:line="240" w:lineRule="auto"/>
      <w:jc w:val="both"/>
    </w:pPr>
    <w:rPr>
      <w:rFonts w:ascii="Times New Roman" w:eastAsia="Times New Roman" w:hAnsi="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312460">
      <w:bodyDiv w:val="1"/>
      <w:marLeft w:val="0"/>
      <w:marRight w:val="0"/>
      <w:marTop w:val="0"/>
      <w:marBottom w:val="0"/>
      <w:divBdr>
        <w:top w:val="none" w:sz="0" w:space="0" w:color="auto"/>
        <w:left w:val="none" w:sz="0" w:space="0" w:color="auto"/>
        <w:bottom w:val="none" w:sz="0" w:space="0" w:color="auto"/>
        <w:right w:val="none" w:sz="0" w:space="0" w:color="auto"/>
      </w:divBdr>
    </w:div>
    <w:div w:id="664288822">
      <w:marLeft w:val="0"/>
      <w:marRight w:val="0"/>
      <w:marTop w:val="0"/>
      <w:marBottom w:val="0"/>
      <w:divBdr>
        <w:top w:val="none" w:sz="0" w:space="0" w:color="auto"/>
        <w:left w:val="none" w:sz="0" w:space="0" w:color="auto"/>
        <w:bottom w:val="none" w:sz="0" w:space="0" w:color="auto"/>
        <w:right w:val="none" w:sz="0" w:space="0" w:color="auto"/>
      </w:divBdr>
    </w:div>
    <w:div w:id="16066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E7DC-22B2-4966-B056-F6FD2FC61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3086</Words>
  <Characters>17591</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DECRETO DEL DIRIGENTE DEL</vt:lpstr>
    </vt:vector>
  </TitlesOfParts>
  <Company>R.M.</Company>
  <LinksUpToDate>false</LinksUpToDate>
  <CharactersWithSpaces>20636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DEL DIRIGENTE DEL</dc:title>
  <dc:creator>admprotocollo</dc:creator>
  <cp:lastModifiedBy>Caterina Navach</cp:lastModifiedBy>
  <cp:revision>2</cp:revision>
  <cp:lastPrinted>2019-11-05T15:15:00Z</cp:lastPrinted>
  <dcterms:created xsi:type="dcterms:W3CDTF">2024-04-09T11:40:00Z</dcterms:created>
  <dcterms:modified xsi:type="dcterms:W3CDTF">2024-04-09T11:40:00Z</dcterms:modified>
</cp:coreProperties>
</file>